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F7F7"/>
  <w:body>
    <w:p w14:paraId="30AF4C88" w14:textId="299BC647" w:rsidR="002905C6" w:rsidRPr="00D53980" w:rsidRDefault="001E6001" w:rsidP="004E06D3">
      <w:pPr>
        <w:spacing w:after="120"/>
        <w:jc w:val="center"/>
        <w:rPr>
          <w:rFonts w:ascii="BR Firma" w:hAnsi="BR Firma" w:cs="Calibri"/>
          <w:b/>
          <w:bCs/>
          <w:color w:val="03535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78AE051" wp14:editId="7A75AAEC">
            <wp:simplePos x="0" y="0"/>
            <wp:positionH relativeFrom="column">
              <wp:posOffset>-414068</wp:posOffset>
            </wp:positionH>
            <wp:positionV relativeFrom="paragraph">
              <wp:posOffset>4982785</wp:posOffset>
            </wp:positionV>
            <wp:extent cx="1258989" cy="991870"/>
            <wp:effectExtent l="0" t="0" r="0" b="0"/>
            <wp:wrapNone/>
            <wp:docPr id="13352647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64749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7" r="7083"/>
                    <a:stretch/>
                  </pic:blipFill>
                  <pic:spPr bwMode="auto">
                    <a:xfrm>
                      <a:off x="0" y="0"/>
                      <a:ext cx="1258989" cy="991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5C6" w:rsidRPr="00D53980">
        <w:rPr>
          <w:rFonts w:ascii="BR Firma" w:hAnsi="BR Firma" w:cs="Calibri"/>
          <w:b/>
          <w:bCs/>
          <w:color w:val="035354"/>
          <w:sz w:val="24"/>
          <w:szCs w:val="24"/>
        </w:rPr>
        <w:t xml:space="preserve">Arbustes </w:t>
      </w:r>
      <w:r w:rsidR="006F10D1" w:rsidRPr="00D53980">
        <w:rPr>
          <w:rFonts w:ascii="BR Firma" w:hAnsi="BR Firma" w:cs="Calibri"/>
          <w:b/>
          <w:bCs/>
          <w:color w:val="035354"/>
          <w:sz w:val="24"/>
          <w:szCs w:val="24"/>
        </w:rPr>
        <w:t>–</w:t>
      </w:r>
      <w:r w:rsidR="002905C6" w:rsidRPr="00D53980">
        <w:rPr>
          <w:rFonts w:ascii="BR Firma" w:hAnsi="BR Firma" w:cs="Calibri"/>
          <w:b/>
          <w:bCs/>
          <w:color w:val="035354"/>
          <w:sz w:val="24"/>
          <w:szCs w:val="24"/>
        </w:rPr>
        <w:t xml:space="preserve"> Liste des espèces offertes en 202</w:t>
      </w:r>
      <w:r w:rsidR="009B48F3">
        <w:rPr>
          <w:rFonts w:ascii="BR Firma" w:hAnsi="BR Firma" w:cs="Calibri"/>
          <w:b/>
          <w:bCs/>
          <w:color w:val="035354"/>
          <w:sz w:val="24"/>
          <w:szCs w:val="24"/>
        </w:rPr>
        <w:t>4</w:t>
      </w:r>
    </w:p>
    <w:tbl>
      <w:tblPr>
        <w:tblW w:w="14269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294"/>
        <w:gridCol w:w="1134"/>
        <w:gridCol w:w="1257"/>
        <w:gridCol w:w="1559"/>
        <w:gridCol w:w="4205"/>
      </w:tblGrid>
      <w:tr w:rsidR="009211D0" w:rsidRPr="009211D0" w14:paraId="3D989492" w14:textId="77777777" w:rsidTr="00752C9D">
        <w:trPr>
          <w:trHeight w:val="520"/>
          <w:jc w:val="center"/>
        </w:trPr>
        <w:tc>
          <w:tcPr>
            <w:tcW w:w="1985" w:type="dxa"/>
            <w:shd w:val="clear" w:color="auto" w:fill="auto"/>
          </w:tcPr>
          <w:p w14:paraId="787A7360" w14:textId="75A0BFB9" w:rsidR="009B4E8F" w:rsidRPr="009211D0" w:rsidRDefault="009B4E8F" w:rsidP="00415CD5">
            <w:pPr>
              <w:ind w:left="-108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A92117" w14:textId="77777777" w:rsidR="009B4E8F" w:rsidRPr="009211D0" w:rsidRDefault="009B4E8F" w:rsidP="009211D0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Espèce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F672288" w14:textId="4D3DA471" w:rsidR="009B4E8F" w:rsidRPr="009211D0" w:rsidRDefault="009B4E8F" w:rsidP="009211D0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Expositi</w:t>
            </w:r>
            <w:r w:rsidR="009211D0"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o</w:t>
            </w: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49791" w14:textId="77777777" w:rsidR="009B4E8F" w:rsidRPr="009211D0" w:rsidRDefault="009B4E8F" w:rsidP="009211D0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Humidité du sol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577F8D" w14:textId="77777777" w:rsidR="009B4E8F" w:rsidRPr="009211D0" w:rsidRDefault="009B4E8F" w:rsidP="009211D0">
            <w:pPr>
              <w:ind w:left="34"/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Taille à maturité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C510F4" w14:textId="77777777" w:rsidR="009B4E8F" w:rsidRPr="009211D0" w:rsidRDefault="009B4E8F" w:rsidP="009211D0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Emplacement sur la rive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1528141F" w14:textId="77777777" w:rsidR="009B4E8F" w:rsidRPr="009211D0" w:rsidRDefault="009B4E8F" w:rsidP="009211D0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Description</w:t>
            </w:r>
          </w:p>
        </w:tc>
      </w:tr>
      <w:tr w:rsidR="009211D0" w:rsidRPr="009211D0" w14:paraId="558D6DAB" w14:textId="77777777" w:rsidTr="00752C9D">
        <w:trPr>
          <w:trHeight w:hRule="exact" w:val="1388"/>
          <w:jc w:val="center"/>
        </w:trPr>
        <w:tc>
          <w:tcPr>
            <w:tcW w:w="1985" w:type="dxa"/>
            <w:shd w:val="clear" w:color="auto" w:fill="E2EFD9"/>
            <w:vAlign w:val="center"/>
          </w:tcPr>
          <w:p w14:paraId="38B10576" w14:textId="7F860CA3" w:rsidR="001A50AB" w:rsidRPr="009211D0" w:rsidRDefault="009B48F3" w:rsidP="00C25C8A">
            <w:pPr>
              <w:jc w:val="center"/>
              <w:rPr>
                <w:rFonts w:ascii="BR Firma" w:hAnsi="BR Firma" w:cs="Calibri"/>
                <w:b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/>
                <w:bCs/>
                <w:noProof/>
                <w:color w:val="023939"/>
                <w:sz w:val="18"/>
                <w:szCs w:val="18"/>
                <w:highlight w:val="yellow"/>
              </w:rPr>
              <w:drawing>
                <wp:anchor distT="0" distB="0" distL="114300" distR="114300" simplePos="0" relativeHeight="251665408" behindDoc="0" locked="0" layoutInCell="1" allowOverlap="1" wp14:anchorId="5AE2EA23" wp14:editId="42ECFE64">
                  <wp:simplePos x="0" y="0"/>
                  <wp:positionH relativeFrom="column">
                    <wp:posOffset>-75565</wp:posOffset>
                  </wp:positionH>
                  <wp:positionV relativeFrom="page">
                    <wp:posOffset>-111760</wp:posOffset>
                  </wp:positionV>
                  <wp:extent cx="1540510" cy="1083310"/>
                  <wp:effectExtent l="0" t="0" r="2540" b="2540"/>
                  <wp:wrapSquare wrapText="bothSides"/>
                  <wp:docPr id="15" name="Image 15" descr="Myrique baum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yrique baum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shd w:val="clear" w:color="auto" w:fill="CBE6E2"/>
            <w:vAlign w:val="center"/>
          </w:tcPr>
          <w:p w14:paraId="31A4C85A" w14:textId="77777777" w:rsidR="009B48F3" w:rsidRPr="009211D0" w:rsidRDefault="009B48F3" w:rsidP="009B48F3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proofErr w:type="spellStart"/>
            <w:r w:rsidRPr="009211D0">
              <w:rPr>
                <w:rFonts w:ascii="BR Firma" w:hAnsi="BR Firma" w:cs="Calibri"/>
                <w:color w:val="023939"/>
                <w:sz w:val="18"/>
                <w:szCs w:val="18"/>
              </w:rPr>
              <w:t>Myrique</w:t>
            </w:r>
            <w:proofErr w:type="spellEnd"/>
            <w:r w:rsidRPr="009211D0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baumier</w:t>
            </w:r>
          </w:p>
          <w:p w14:paraId="6D3419E1" w14:textId="19A6E43D" w:rsidR="001A50AB" w:rsidRPr="009211D0" w:rsidRDefault="009B48F3" w:rsidP="009B48F3">
            <w:pPr>
              <w:spacing w:before="60"/>
              <w:jc w:val="left"/>
              <w:rPr>
                <w:rFonts w:ascii="BR Firma" w:hAnsi="BR Firma" w:cs="Calibri"/>
                <w:i/>
                <w:color w:val="023939"/>
                <w:sz w:val="18"/>
                <w:szCs w:val="18"/>
                <w:highlight w:val="yellow"/>
              </w:rPr>
            </w:pPr>
            <w:r w:rsidRPr="009211D0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Myrica gale</w:t>
            </w:r>
          </w:p>
        </w:tc>
        <w:tc>
          <w:tcPr>
            <w:tcW w:w="1294" w:type="dxa"/>
            <w:shd w:val="clear" w:color="auto" w:fill="CBE6E2"/>
            <w:vAlign w:val="center"/>
          </w:tcPr>
          <w:p w14:paraId="02D1BC76" w14:textId="1101F897" w:rsidR="001A50AB" w:rsidRPr="009211D0" w:rsidRDefault="000813F0" w:rsidP="00C45F3C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color w:val="023939"/>
                <w:sz w:val="18"/>
                <w:szCs w:val="18"/>
              </w:rPr>
              <w:object w:dxaOrig="915" w:dyaOrig="525" w14:anchorId="24594D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85pt;height:27.15pt" o:ole="">
                  <v:imagedata r:id="rId10" o:title="" chromakey="#e1edcb"/>
                </v:shape>
                <o:OLEObject Type="Embed" ProgID="PBrush" ShapeID="_x0000_i1025" DrawAspect="Content" ObjectID="_1772003937" r:id="rId11"/>
              </w:object>
            </w:r>
          </w:p>
        </w:tc>
        <w:tc>
          <w:tcPr>
            <w:tcW w:w="1134" w:type="dxa"/>
            <w:shd w:val="clear" w:color="auto" w:fill="CBE6E2"/>
            <w:vAlign w:val="center"/>
          </w:tcPr>
          <w:p w14:paraId="4337A7C0" w14:textId="192BF108" w:rsidR="001A50AB" w:rsidRPr="009211D0" w:rsidRDefault="009B48F3" w:rsidP="00C45F3C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color w:val="023939"/>
                <w:sz w:val="18"/>
                <w:szCs w:val="18"/>
              </w:rPr>
              <w:t>Élevée</w:t>
            </w:r>
          </w:p>
        </w:tc>
        <w:tc>
          <w:tcPr>
            <w:tcW w:w="1257" w:type="dxa"/>
            <w:shd w:val="clear" w:color="auto" w:fill="CBE6E2"/>
            <w:vAlign w:val="center"/>
          </w:tcPr>
          <w:p w14:paraId="090F9AB4" w14:textId="77777777" w:rsidR="009B48F3" w:rsidRPr="009211D0" w:rsidRDefault="009B48F3" w:rsidP="009B48F3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↔</w:t>
            </w:r>
            <w:r w:rsidRPr="009211D0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0,6-1,2 m</w:t>
            </w:r>
          </w:p>
          <w:p w14:paraId="1BB71898" w14:textId="36AEB2E0" w:rsidR="001A50AB" w:rsidRPr="009211D0" w:rsidRDefault="009B48F3" w:rsidP="009B48F3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↕</w:t>
            </w:r>
            <w:r w:rsidRPr="009211D0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2 m</w:t>
            </w:r>
          </w:p>
        </w:tc>
        <w:tc>
          <w:tcPr>
            <w:tcW w:w="1559" w:type="dxa"/>
            <w:shd w:val="clear" w:color="auto" w:fill="CBE6E2"/>
            <w:vAlign w:val="center"/>
          </w:tcPr>
          <w:p w14:paraId="5A3749C5" w14:textId="0B4FF377" w:rsidR="001A50AB" w:rsidRPr="009211D0" w:rsidRDefault="009B48F3" w:rsidP="00C45F3C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color w:val="023939"/>
                <w:sz w:val="18"/>
                <w:szCs w:val="18"/>
              </w:rPr>
              <w:t>Bas du talus</w:t>
            </w:r>
          </w:p>
        </w:tc>
        <w:tc>
          <w:tcPr>
            <w:tcW w:w="4205" w:type="dxa"/>
            <w:shd w:val="clear" w:color="auto" w:fill="CBE6E2"/>
            <w:vAlign w:val="center"/>
          </w:tcPr>
          <w:p w14:paraId="5DFDFA28" w14:textId="77777777" w:rsidR="009B48F3" w:rsidRPr="009211D0" w:rsidRDefault="009B48F3" w:rsidP="009B48F3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color w:val="023939"/>
                <w:sz w:val="18"/>
                <w:szCs w:val="18"/>
              </w:rPr>
              <w:t>Stabilise les sols</w:t>
            </w:r>
          </w:p>
          <w:p w14:paraId="4E07164E" w14:textId="77777777" w:rsidR="008150F0" w:rsidRDefault="009B48F3" w:rsidP="009B48F3">
            <w:pPr>
              <w:numPr>
                <w:ilvl w:val="0"/>
                <w:numId w:val="1"/>
              </w:numPr>
              <w:tabs>
                <w:tab w:val="num" w:pos="180"/>
              </w:tabs>
              <w:ind w:left="179" w:hanging="179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color w:val="023939"/>
                <w:sz w:val="18"/>
                <w:szCs w:val="18"/>
              </w:rPr>
              <w:t>Plante à fragrance</w:t>
            </w:r>
          </w:p>
          <w:p w14:paraId="5162C787" w14:textId="3696CE02" w:rsidR="003D343E" w:rsidRPr="009211D0" w:rsidRDefault="003D343E" w:rsidP="009B48F3">
            <w:pPr>
              <w:numPr>
                <w:ilvl w:val="0"/>
                <w:numId w:val="1"/>
              </w:numPr>
              <w:tabs>
                <w:tab w:val="num" w:pos="180"/>
              </w:tabs>
              <w:ind w:left="179" w:hanging="179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>
              <w:rPr>
                <w:rFonts w:ascii="BR Firma" w:hAnsi="BR Firma" w:cs="Calibri"/>
                <w:color w:val="023939"/>
                <w:sz w:val="18"/>
                <w:szCs w:val="18"/>
              </w:rPr>
              <w:t>Convient aux sols acides</w:t>
            </w:r>
          </w:p>
        </w:tc>
      </w:tr>
      <w:tr w:rsidR="009211D0" w:rsidRPr="009211D0" w14:paraId="3E0893CE" w14:textId="77777777" w:rsidTr="00752C9D">
        <w:trPr>
          <w:trHeight w:hRule="exact" w:val="142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43E1F65" w14:textId="4CF50F9C" w:rsidR="006E1BD3" w:rsidRPr="009211D0" w:rsidRDefault="003D343E" w:rsidP="00C25C8A">
            <w:pPr>
              <w:jc w:val="center"/>
              <w:rPr>
                <w:rFonts w:ascii="BR Firma" w:hAnsi="BR Firma" w:cs="Calibri"/>
                <w:b/>
                <w:bCs/>
                <w:noProof/>
                <w:color w:val="023939"/>
                <w:sz w:val="18"/>
                <w:szCs w:val="18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0649FA6" wp14:editId="4BB8399D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2540</wp:posOffset>
                  </wp:positionV>
                  <wp:extent cx="1257935" cy="892810"/>
                  <wp:effectExtent l="0" t="0" r="0" b="2540"/>
                  <wp:wrapNone/>
                  <wp:docPr id="168206643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066433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A4753D" w14:textId="6B36C055" w:rsidR="007A62FD" w:rsidRPr="009211D0" w:rsidRDefault="009B48F3" w:rsidP="007A62F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>
              <w:rPr>
                <w:rFonts w:ascii="BR Firma" w:hAnsi="BR Firma" w:cs="Calibri"/>
                <w:color w:val="023939"/>
                <w:sz w:val="18"/>
                <w:szCs w:val="18"/>
              </w:rPr>
              <w:t>Saule de l’intérieur</w:t>
            </w:r>
          </w:p>
          <w:p w14:paraId="09976D0C" w14:textId="45EB83E7" w:rsidR="006E1BD3" w:rsidRPr="009211D0" w:rsidRDefault="009B48F3" w:rsidP="00867079">
            <w:pPr>
              <w:spacing w:before="60"/>
              <w:jc w:val="left"/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Salix</w:t>
            </w:r>
            <w:proofErr w:type="spellEnd"/>
            <w:r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interior</w:t>
            </w:r>
            <w:proofErr w:type="spellEnd"/>
            <w:r w:rsidR="00D87057" w:rsidRPr="009211D0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13F0B34" w14:textId="45C5E5BB" w:rsidR="006E1BD3" w:rsidRPr="009B48F3" w:rsidRDefault="00D87057" w:rsidP="008C3B55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object w:dxaOrig="915" w:dyaOrig="525" w14:anchorId="63EAE7A7">
                <v:shape id="_x0000_i1026" type="#_x0000_t75" style="width:44.85pt;height:27.15pt" o:ole="">
                  <v:imagedata r:id="rId10" o:title="" chromakey="#e1edcb"/>
                </v:shape>
                <o:OLEObject Type="Embed" ProgID="PBrush" ShapeID="_x0000_i1026" DrawAspect="Content" ObjectID="_1772003938" r:id="rId13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D72F4" w14:textId="10624397" w:rsidR="006E1BD3" w:rsidRPr="009B48F3" w:rsidRDefault="005A33FF" w:rsidP="008C3B55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r w:rsidRPr="005A33FF">
              <w:rPr>
                <w:rFonts w:ascii="BR Firma" w:hAnsi="BR Firma" w:cs="Calibri"/>
                <w:color w:val="023939"/>
                <w:sz w:val="18"/>
                <w:szCs w:val="18"/>
              </w:rPr>
              <w:t>Moyenne à é</w:t>
            </w:r>
            <w:r w:rsidR="00FE7788" w:rsidRPr="005A33FF">
              <w:rPr>
                <w:rFonts w:ascii="BR Firma" w:hAnsi="BR Firma" w:cs="Calibri"/>
                <w:color w:val="023939"/>
                <w:sz w:val="18"/>
                <w:szCs w:val="18"/>
              </w:rPr>
              <w:t>levée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4FC2CC" w14:textId="579A9BD1" w:rsidR="006E1BD3" w:rsidRPr="003D343E" w:rsidRDefault="006E1BD3" w:rsidP="008C3B55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↔</w:t>
            </w:r>
            <w:r w:rsidR="00D87057"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</w:t>
            </w:r>
            <w:r w:rsidR="003D343E"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1</w:t>
            </w:r>
            <w:r w:rsidR="00D87057"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-2 </w:t>
            </w:r>
            <w:r w:rsidR="00C075FB"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m</w:t>
            </w:r>
          </w:p>
          <w:p w14:paraId="1FF0E2E1" w14:textId="77BA6513" w:rsidR="006E1BD3" w:rsidRPr="009B48F3" w:rsidRDefault="006E1BD3" w:rsidP="008C3B55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↕ </w:t>
            </w:r>
            <w:r w:rsidR="003D343E"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1,5</w:t>
            </w:r>
            <w:r w:rsidR="004D5756"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</w:t>
            </w: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C9240" w14:textId="487940CA" w:rsidR="006E1BD3" w:rsidRPr="003D343E" w:rsidRDefault="003D343E" w:rsidP="008C3B55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Partout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1AFE6CC4" w14:textId="77777777" w:rsidR="005E690C" w:rsidRPr="003D343E" w:rsidRDefault="00A55864" w:rsidP="00374FF0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Stabilis</w:t>
            </w:r>
            <w:r w:rsidR="00D20524"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e les sols</w:t>
            </w:r>
          </w:p>
          <w:p w14:paraId="0C87B6FA" w14:textId="77777777" w:rsidR="00E53CF5" w:rsidRPr="003D343E" w:rsidRDefault="005A33FF" w:rsidP="00374FF0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Écran solaire</w:t>
            </w:r>
          </w:p>
          <w:p w14:paraId="10A250F5" w14:textId="5AD5AE8F" w:rsidR="003D343E" w:rsidRPr="003D343E" w:rsidRDefault="003D343E" w:rsidP="00374FF0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Attire les papillons</w:t>
            </w:r>
          </w:p>
        </w:tc>
      </w:tr>
      <w:tr w:rsidR="009211D0" w:rsidRPr="009211D0" w14:paraId="578D38DC" w14:textId="77777777" w:rsidTr="00752C9D">
        <w:trPr>
          <w:trHeight w:hRule="exact" w:val="1421"/>
          <w:jc w:val="center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6A1B26A4" w14:textId="5D3C8E34" w:rsidR="00AA375D" w:rsidRPr="009211D0" w:rsidRDefault="00752C9D" w:rsidP="00C25C8A">
            <w:pPr>
              <w:ind w:left="-87"/>
              <w:jc w:val="center"/>
              <w:rPr>
                <w:rFonts w:ascii="BR Firma" w:hAnsi="BR Firma" w:cs="Calibri"/>
                <w:b/>
                <w:bCs/>
                <w:color w:val="023939"/>
                <w:sz w:val="18"/>
                <w:szCs w:val="18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7728491D" wp14:editId="2C5B307E">
                  <wp:extent cx="1233578" cy="950605"/>
                  <wp:effectExtent l="0" t="0" r="5080" b="1905"/>
                  <wp:docPr id="8" name="Image 1" descr="cornus stolonif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cornus stolonifera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15" cy="96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CBE6E2"/>
            <w:vAlign w:val="center"/>
          </w:tcPr>
          <w:p w14:paraId="2EA6557E" w14:textId="3AC4D438" w:rsidR="00AA375D" w:rsidRPr="00752C9D" w:rsidRDefault="009B48F3" w:rsidP="00AA375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752C9D">
              <w:rPr>
                <w:rFonts w:ascii="BR Firma" w:hAnsi="BR Firma" w:cs="Calibri"/>
                <w:color w:val="023939"/>
                <w:sz w:val="18"/>
                <w:szCs w:val="18"/>
              </w:rPr>
              <w:t>Cornouiller stolonifère</w:t>
            </w:r>
          </w:p>
          <w:p w14:paraId="3E2A9C8A" w14:textId="6361AB16" w:rsidR="00AA375D" w:rsidRPr="00752C9D" w:rsidRDefault="009B48F3" w:rsidP="009B48F3">
            <w:pPr>
              <w:spacing w:before="60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752C9D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 xml:space="preserve">Cornus </w:t>
            </w:r>
            <w:proofErr w:type="spellStart"/>
            <w:r w:rsidRPr="00752C9D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stolonifera</w:t>
            </w:r>
            <w:proofErr w:type="spellEnd"/>
          </w:p>
        </w:tc>
        <w:tc>
          <w:tcPr>
            <w:tcW w:w="1294" w:type="dxa"/>
            <w:shd w:val="clear" w:color="auto" w:fill="CBE6E2"/>
            <w:vAlign w:val="center"/>
          </w:tcPr>
          <w:p w14:paraId="03C424D7" w14:textId="4CA5F450" w:rsidR="00AA375D" w:rsidRPr="00752C9D" w:rsidRDefault="00752C9D" w:rsidP="00AA375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752C9D">
              <w:rPr>
                <w:rFonts w:ascii="BR Firma" w:hAnsi="BR Firma"/>
                <w:color w:val="023939"/>
                <w:sz w:val="18"/>
                <w:szCs w:val="18"/>
              </w:rPr>
              <w:object w:dxaOrig="840" w:dyaOrig="465" w14:anchorId="2F4A337C">
                <v:shape id="_x0000_i1027" type="#_x0000_t75" style="width:46.85pt;height:27.15pt" o:ole="">
                  <v:imagedata r:id="rId15" o:title="" chromakey="#e1edcb"/>
                </v:shape>
                <o:OLEObject Type="Embed" ProgID="PBrush" ShapeID="_x0000_i1027" DrawAspect="Content" ObjectID="_1772003939" r:id="rId16"/>
              </w:object>
            </w:r>
          </w:p>
        </w:tc>
        <w:tc>
          <w:tcPr>
            <w:tcW w:w="1134" w:type="dxa"/>
            <w:shd w:val="clear" w:color="auto" w:fill="CBE6E2"/>
            <w:vAlign w:val="center"/>
          </w:tcPr>
          <w:p w14:paraId="16C60341" w14:textId="3A1F66AF" w:rsidR="00AA375D" w:rsidRPr="00752C9D" w:rsidRDefault="00752C9D" w:rsidP="00AA375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752C9D">
              <w:rPr>
                <w:rFonts w:ascii="BR Firma" w:hAnsi="BR Firma" w:cs="Calibri"/>
                <w:color w:val="023939"/>
                <w:sz w:val="18"/>
                <w:szCs w:val="18"/>
              </w:rPr>
              <w:t>Faible à élevée</w:t>
            </w:r>
          </w:p>
        </w:tc>
        <w:tc>
          <w:tcPr>
            <w:tcW w:w="1257" w:type="dxa"/>
            <w:shd w:val="clear" w:color="auto" w:fill="CBE6E2"/>
            <w:vAlign w:val="center"/>
          </w:tcPr>
          <w:p w14:paraId="546E1364" w14:textId="77777777" w:rsidR="00752C9D" w:rsidRPr="00752C9D" w:rsidRDefault="00752C9D" w:rsidP="00752C9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752C9D">
              <w:rPr>
                <w:rFonts w:ascii="BR Firma" w:hAnsi="BR Firma" w:cs="Calibri"/>
                <w:color w:val="023939"/>
                <w:sz w:val="18"/>
                <w:szCs w:val="18"/>
              </w:rPr>
              <w:t>↔ 3 m</w:t>
            </w:r>
          </w:p>
          <w:p w14:paraId="19A07E82" w14:textId="1DEAB454" w:rsidR="00AA375D" w:rsidRPr="00752C9D" w:rsidRDefault="00752C9D" w:rsidP="00752C9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752C9D">
              <w:rPr>
                <w:rFonts w:ascii="BR Firma" w:hAnsi="BR Firma" w:cs="Calibri"/>
                <w:color w:val="023939"/>
                <w:sz w:val="18"/>
                <w:szCs w:val="18"/>
              </w:rPr>
              <w:t>↕ 2 m</w:t>
            </w:r>
          </w:p>
        </w:tc>
        <w:tc>
          <w:tcPr>
            <w:tcW w:w="1559" w:type="dxa"/>
            <w:shd w:val="clear" w:color="auto" w:fill="CBE6E2"/>
            <w:vAlign w:val="center"/>
          </w:tcPr>
          <w:p w14:paraId="3D21FB72" w14:textId="4A3ACF12" w:rsidR="00AA375D" w:rsidRPr="00752C9D" w:rsidRDefault="008F6374" w:rsidP="00AA375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752C9D">
              <w:rPr>
                <w:rFonts w:ascii="BR Firma" w:hAnsi="BR Firma" w:cs="Calibri"/>
                <w:color w:val="023939"/>
                <w:sz w:val="18"/>
                <w:szCs w:val="18"/>
              </w:rPr>
              <w:t>Partout</w:t>
            </w:r>
          </w:p>
        </w:tc>
        <w:tc>
          <w:tcPr>
            <w:tcW w:w="4205" w:type="dxa"/>
            <w:shd w:val="clear" w:color="auto" w:fill="CBE6E2"/>
            <w:vAlign w:val="center"/>
          </w:tcPr>
          <w:p w14:paraId="3CC94A69" w14:textId="77777777" w:rsidR="00752C9D" w:rsidRPr="00752C9D" w:rsidRDefault="00752C9D" w:rsidP="00752C9D">
            <w:pPr>
              <w:numPr>
                <w:ilvl w:val="0"/>
                <w:numId w:val="1"/>
              </w:numPr>
              <w:tabs>
                <w:tab w:val="clear" w:pos="501"/>
                <w:tab w:val="num" w:pos="147"/>
                <w:tab w:val="num" w:pos="180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752C9D">
              <w:rPr>
                <w:rFonts w:ascii="BR Firma" w:hAnsi="BR Firma" w:cs="Calibri"/>
                <w:color w:val="023939"/>
                <w:sz w:val="18"/>
                <w:szCs w:val="18"/>
              </w:rPr>
              <w:t>Stabilise le sol</w:t>
            </w:r>
          </w:p>
          <w:p w14:paraId="11387032" w14:textId="77777777" w:rsidR="00752C9D" w:rsidRPr="00752C9D" w:rsidRDefault="00752C9D" w:rsidP="00752C9D">
            <w:pPr>
              <w:numPr>
                <w:ilvl w:val="0"/>
                <w:numId w:val="1"/>
              </w:numPr>
              <w:tabs>
                <w:tab w:val="clear" w:pos="501"/>
                <w:tab w:val="num" w:pos="147"/>
                <w:tab w:val="num" w:pos="180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752C9D">
              <w:rPr>
                <w:rFonts w:ascii="BR Firma" w:hAnsi="BR Firma" w:cs="Calibri"/>
                <w:color w:val="023939"/>
                <w:sz w:val="18"/>
                <w:szCs w:val="18"/>
              </w:rPr>
              <w:t>Tolère les sols compacts</w:t>
            </w:r>
          </w:p>
          <w:p w14:paraId="3D34DDAB" w14:textId="77777777" w:rsidR="00752C9D" w:rsidRPr="00752C9D" w:rsidRDefault="00752C9D" w:rsidP="00752C9D">
            <w:pPr>
              <w:numPr>
                <w:ilvl w:val="0"/>
                <w:numId w:val="1"/>
              </w:numPr>
              <w:tabs>
                <w:tab w:val="clear" w:pos="501"/>
                <w:tab w:val="num" w:pos="147"/>
                <w:tab w:val="num" w:pos="180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752C9D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Plante </w:t>
            </w:r>
            <w:proofErr w:type="spellStart"/>
            <w:r w:rsidRPr="00752C9D">
              <w:rPr>
                <w:rFonts w:ascii="BR Firma" w:hAnsi="BR Firma" w:cs="Calibri"/>
                <w:color w:val="023939"/>
                <w:sz w:val="18"/>
                <w:szCs w:val="18"/>
              </w:rPr>
              <w:t>drageonnante</w:t>
            </w:r>
            <w:proofErr w:type="spellEnd"/>
          </w:p>
          <w:p w14:paraId="3028C91B" w14:textId="77777777" w:rsidR="00752C9D" w:rsidRPr="00752C9D" w:rsidRDefault="00752C9D" w:rsidP="00752C9D">
            <w:pPr>
              <w:numPr>
                <w:ilvl w:val="0"/>
                <w:numId w:val="1"/>
              </w:numPr>
              <w:tabs>
                <w:tab w:val="clear" w:pos="501"/>
                <w:tab w:val="num" w:pos="147"/>
                <w:tab w:val="num" w:pos="180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752C9D">
              <w:rPr>
                <w:rFonts w:ascii="BR Firma" w:hAnsi="BR Firma" w:cs="Calibri"/>
                <w:color w:val="023939"/>
                <w:sz w:val="18"/>
                <w:szCs w:val="18"/>
              </w:rPr>
              <w:t>D’intérêt pour les oiseaux et les papillons</w:t>
            </w:r>
          </w:p>
          <w:p w14:paraId="27B7DE70" w14:textId="77777777" w:rsidR="00752C9D" w:rsidRPr="00752C9D" w:rsidRDefault="00752C9D" w:rsidP="00752C9D">
            <w:pPr>
              <w:numPr>
                <w:ilvl w:val="0"/>
                <w:numId w:val="1"/>
              </w:numPr>
              <w:tabs>
                <w:tab w:val="clear" w:pos="501"/>
                <w:tab w:val="num" w:pos="147"/>
                <w:tab w:val="num" w:pos="180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752C9D">
              <w:rPr>
                <w:rFonts w:ascii="BR Firma" w:hAnsi="BR Firma" w:cs="Calibri"/>
                <w:color w:val="023939"/>
                <w:sz w:val="18"/>
                <w:szCs w:val="18"/>
              </w:rPr>
              <w:t>Ignorée des cerfs</w:t>
            </w:r>
          </w:p>
          <w:p w14:paraId="5833D55D" w14:textId="35C6613F" w:rsidR="008150F0" w:rsidRPr="00752C9D" w:rsidRDefault="00752C9D" w:rsidP="00752C9D">
            <w:pPr>
              <w:numPr>
                <w:ilvl w:val="0"/>
                <w:numId w:val="1"/>
              </w:numPr>
              <w:tabs>
                <w:tab w:val="clear" w:pos="501"/>
                <w:tab w:val="num" w:pos="147"/>
                <w:tab w:val="num" w:pos="180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752C9D">
              <w:rPr>
                <w:rFonts w:ascii="BR Firma" w:hAnsi="BR Firma" w:cs="Calibri"/>
                <w:color w:val="023939"/>
                <w:sz w:val="18"/>
                <w:szCs w:val="18"/>
              </w:rPr>
              <w:t>Croissance rapide</w:t>
            </w:r>
          </w:p>
        </w:tc>
      </w:tr>
      <w:tr w:rsidR="009211D0" w:rsidRPr="009211D0" w14:paraId="18A39506" w14:textId="77777777" w:rsidTr="00752C9D">
        <w:trPr>
          <w:trHeight w:hRule="exact" w:val="127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CD4EAC8" w14:textId="53F444A4" w:rsidR="007E1C4E" w:rsidRPr="009211D0" w:rsidRDefault="00F42BF4" w:rsidP="00C25C8A">
            <w:pPr>
              <w:jc w:val="center"/>
              <w:rPr>
                <w:rFonts w:ascii="BR Firma" w:hAnsi="BR Firma" w:cs="Calibri"/>
                <w:b/>
                <w:bCs/>
                <w:color w:val="02393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CFA3B1E" wp14:editId="68DE0EC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-2540</wp:posOffset>
                  </wp:positionV>
                  <wp:extent cx="1241425" cy="849630"/>
                  <wp:effectExtent l="0" t="0" r="0" b="7620"/>
                  <wp:wrapNone/>
                  <wp:docPr id="91856232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562326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2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7E0FFF" w14:textId="77777777" w:rsidR="009B48F3" w:rsidRPr="00F42BF4" w:rsidRDefault="009B48F3" w:rsidP="00AA375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F42BF4">
              <w:rPr>
                <w:rFonts w:ascii="BR Firma" w:hAnsi="BR Firma" w:cs="Calibri"/>
                <w:color w:val="023939"/>
                <w:sz w:val="18"/>
                <w:szCs w:val="18"/>
              </w:rPr>
              <w:t>Spirée à large feuilles</w:t>
            </w:r>
          </w:p>
          <w:p w14:paraId="3F3FD984" w14:textId="3530BA52" w:rsidR="00246FA0" w:rsidRPr="00F42BF4" w:rsidRDefault="009B48F3" w:rsidP="00AA375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proofErr w:type="spellStart"/>
            <w:r w:rsidRPr="00F42BF4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Spiraea</w:t>
            </w:r>
            <w:proofErr w:type="spellEnd"/>
            <w:r w:rsidRPr="00F42BF4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 xml:space="preserve"> </w:t>
            </w:r>
            <w:proofErr w:type="spellStart"/>
            <w:r w:rsidRPr="00F42BF4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latifolia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</w:tcPr>
          <w:p w14:paraId="0F88754C" w14:textId="7E046A7A" w:rsidR="007E1C4E" w:rsidRPr="00F42BF4" w:rsidRDefault="0045580E" w:rsidP="00AA375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F42BF4">
              <w:rPr>
                <w:rFonts w:ascii="BR Firma" w:hAnsi="BR Firma" w:cs="Calibri"/>
                <w:color w:val="023939"/>
                <w:sz w:val="18"/>
                <w:szCs w:val="18"/>
              </w:rPr>
              <w:object w:dxaOrig="915" w:dyaOrig="525" w14:anchorId="21881E70">
                <v:shape id="_x0000_i1028" type="#_x0000_t75" style="width:27.15pt;height:27.15pt" o:ole="">
                  <v:imagedata r:id="rId10" o:title="" cropbottom="993f" cropright="25869f" chromakey="#e1edcb"/>
                </v:shape>
                <o:OLEObject Type="Embed" ProgID="PBrush" ShapeID="_x0000_i1028" DrawAspect="Content" ObjectID="_1772003940" r:id="rId18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89E02" w14:textId="5BA88902" w:rsidR="007E1C4E" w:rsidRPr="00F42BF4" w:rsidRDefault="00246FA0" w:rsidP="00AA375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F42BF4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Moyenne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5AE79A" w14:textId="4B21683B" w:rsidR="00246FA0" w:rsidRPr="00F42BF4" w:rsidRDefault="00246FA0" w:rsidP="00246FA0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↔</w:t>
            </w:r>
            <w:r w:rsidRPr="00F42BF4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</w:t>
            </w:r>
            <w:r w:rsidR="00F42BF4" w:rsidRPr="00F42BF4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0,6 </w:t>
            </w:r>
            <w:r w:rsidR="00AB5DAA" w:rsidRPr="00F42BF4">
              <w:rPr>
                <w:rFonts w:ascii="BR Firma" w:hAnsi="BR Firma" w:cs="Calibri"/>
                <w:color w:val="023939"/>
                <w:sz w:val="18"/>
                <w:szCs w:val="18"/>
              </w:rPr>
              <w:t>-</w:t>
            </w:r>
            <w:r w:rsidR="00F42BF4" w:rsidRPr="00F42BF4">
              <w:rPr>
                <w:rFonts w:ascii="BR Firma" w:hAnsi="BR Firma" w:cs="Calibri"/>
                <w:color w:val="023939"/>
                <w:sz w:val="18"/>
                <w:szCs w:val="18"/>
              </w:rPr>
              <w:t>1</w:t>
            </w:r>
            <w:r w:rsidRPr="00F42BF4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m</w:t>
            </w:r>
          </w:p>
          <w:p w14:paraId="42A26B73" w14:textId="25BFD37F" w:rsidR="007E1C4E" w:rsidRPr="009B48F3" w:rsidRDefault="00246FA0" w:rsidP="00246FA0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↕</w:t>
            </w:r>
            <w:r w:rsidRPr="00F42BF4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</w:t>
            </w:r>
            <w:r w:rsidR="00F42BF4" w:rsidRPr="00F42BF4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0,6 </w:t>
            </w:r>
            <w:r w:rsidR="00AB5DAA" w:rsidRPr="00F42BF4">
              <w:rPr>
                <w:rFonts w:ascii="BR Firma" w:hAnsi="BR Firma" w:cs="Calibri"/>
                <w:color w:val="023939"/>
                <w:sz w:val="18"/>
                <w:szCs w:val="18"/>
              </w:rPr>
              <w:t>-</w:t>
            </w:r>
            <w:r w:rsidR="00F42BF4" w:rsidRPr="00F42BF4">
              <w:rPr>
                <w:rFonts w:ascii="BR Firma" w:hAnsi="BR Firma" w:cs="Calibri"/>
                <w:color w:val="023939"/>
                <w:sz w:val="18"/>
                <w:szCs w:val="18"/>
              </w:rPr>
              <w:t>1</w:t>
            </w:r>
            <w:r w:rsidRPr="00F42BF4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00E182" w14:textId="017D493E" w:rsidR="007E1C4E" w:rsidRPr="003D343E" w:rsidRDefault="0062375A" w:rsidP="00AA375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Partout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357188D" w14:textId="17A025EC" w:rsidR="007E1C4E" w:rsidRPr="003D343E" w:rsidRDefault="00A63EC3" w:rsidP="00593D00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Stabilis</w:t>
            </w:r>
            <w:r w:rsidR="00D550C1"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e les sols</w:t>
            </w:r>
          </w:p>
          <w:p w14:paraId="1C6C6846" w14:textId="77777777" w:rsidR="0094768D" w:rsidRDefault="008150F0" w:rsidP="008150F0">
            <w:pPr>
              <w:numPr>
                <w:ilvl w:val="0"/>
                <w:numId w:val="1"/>
              </w:numPr>
              <w:tabs>
                <w:tab w:val="num" w:pos="180"/>
              </w:tabs>
              <w:ind w:left="179" w:hanging="179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Nourriture pour la faune</w:t>
            </w:r>
          </w:p>
          <w:p w14:paraId="78D82F82" w14:textId="4C99B8F4" w:rsidR="003D343E" w:rsidRPr="003D343E" w:rsidRDefault="003D343E" w:rsidP="008150F0">
            <w:pPr>
              <w:numPr>
                <w:ilvl w:val="0"/>
                <w:numId w:val="1"/>
              </w:numPr>
              <w:tabs>
                <w:tab w:val="num" w:pos="180"/>
              </w:tabs>
              <w:ind w:left="179" w:hanging="179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>
              <w:rPr>
                <w:rFonts w:ascii="BR Firma" w:hAnsi="BR Firma" w:cs="Calibri"/>
                <w:color w:val="023939"/>
                <w:sz w:val="18"/>
                <w:szCs w:val="18"/>
              </w:rPr>
              <w:t>Floraison juin à juillet</w:t>
            </w:r>
          </w:p>
        </w:tc>
      </w:tr>
      <w:tr w:rsidR="009211D0" w:rsidRPr="009211D0" w14:paraId="3C9A2581" w14:textId="77777777" w:rsidTr="00752C9D">
        <w:trPr>
          <w:trHeight w:hRule="exact" w:val="1419"/>
          <w:jc w:val="center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1DDCB09A" w14:textId="047F2331" w:rsidR="007E1C4E" w:rsidRPr="009211D0" w:rsidRDefault="00781F53" w:rsidP="00001738">
            <w:pPr>
              <w:ind w:left="-87"/>
              <w:jc w:val="center"/>
              <w:rPr>
                <w:rFonts w:ascii="BR Firma" w:hAnsi="BR Firma" w:cs="Calibri"/>
                <w:b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/>
                <w:bCs/>
                <w:noProof/>
                <w:color w:val="023939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1341E817" wp14:editId="01751C61">
                  <wp:simplePos x="0" y="0"/>
                  <wp:positionH relativeFrom="column">
                    <wp:posOffset>-78105</wp:posOffset>
                  </wp:positionH>
                  <wp:positionV relativeFrom="page">
                    <wp:posOffset>0</wp:posOffset>
                  </wp:positionV>
                  <wp:extent cx="1536700" cy="941705"/>
                  <wp:effectExtent l="0" t="0" r="6350" b="0"/>
                  <wp:wrapSquare wrapText="bothSides"/>
                  <wp:docPr id="22" name="Image 22" descr="Symphorine blan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Symphorine blan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shd w:val="clear" w:color="auto" w:fill="CBE6E2"/>
            <w:vAlign w:val="center"/>
          </w:tcPr>
          <w:p w14:paraId="676F3F0B" w14:textId="5B6A8443" w:rsidR="007E1C4E" w:rsidRPr="009211D0" w:rsidRDefault="00800393" w:rsidP="00AA375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color w:val="023939"/>
                <w:sz w:val="18"/>
                <w:szCs w:val="18"/>
              </w:rPr>
              <w:t>S</w:t>
            </w:r>
            <w:r w:rsidR="004A5CB2" w:rsidRPr="009211D0">
              <w:rPr>
                <w:rFonts w:ascii="BR Firma" w:hAnsi="BR Firma" w:cs="Calibri"/>
                <w:color w:val="023939"/>
                <w:sz w:val="18"/>
                <w:szCs w:val="18"/>
              </w:rPr>
              <w:t>ymphorine blanche</w:t>
            </w:r>
          </w:p>
          <w:p w14:paraId="366FC0CA" w14:textId="0072913F" w:rsidR="00800393" w:rsidRPr="009211D0" w:rsidRDefault="004A5CB2" w:rsidP="00AA375D">
            <w:pPr>
              <w:jc w:val="left"/>
              <w:rPr>
                <w:rFonts w:ascii="BR Firma" w:hAnsi="BR Firma" w:cs="Calibri"/>
                <w:i/>
                <w:iCs/>
                <w:color w:val="023939"/>
                <w:sz w:val="18"/>
                <w:szCs w:val="18"/>
              </w:rPr>
            </w:pPr>
            <w:proofErr w:type="spellStart"/>
            <w:r w:rsidRPr="009211D0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Symphoricarpos</w:t>
            </w:r>
            <w:proofErr w:type="spellEnd"/>
            <w:r w:rsidRPr="009211D0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 xml:space="preserve"> </w:t>
            </w:r>
            <w:proofErr w:type="spellStart"/>
            <w:r w:rsidRPr="009211D0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albus</w:t>
            </w:r>
            <w:proofErr w:type="spellEnd"/>
          </w:p>
        </w:tc>
        <w:tc>
          <w:tcPr>
            <w:tcW w:w="1294" w:type="dxa"/>
            <w:shd w:val="clear" w:color="auto" w:fill="CBE6E2"/>
            <w:vAlign w:val="center"/>
          </w:tcPr>
          <w:p w14:paraId="7843CBBD" w14:textId="74BD0272" w:rsidR="007E1C4E" w:rsidRPr="001E6001" w:rsidRDefault="00CF7AC7" w:rsidP="00AA375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1E6001">
              <w:rPr>
                <w:rFonts w:ascii="BR Firma" w:hAnsi="BR Firma"/>
                <w:color w:val="023939"/>
                <w:sz w:val="18"/>
                <w:szCs w:val="18"/>
              </w:rPr>
              <w:object w:dxaOrig="840" w:dyaOrig="465" w14:anchorId="471110C4">
                <v:shape id="_x0000_i1029" type="#_x0000_t75" style="width:46.85pt;height:27.15pt" o:ole="">
                  <v:imagedata r:id="rId15" o:title="" chromakey="#e1edcb"/>
                </v:shape>
                <o:OLEObject Type="Embed" ProgID="PBrush" ShapeID="_x0000_i1029" DrawAspect="Content" ObjectID="_1772003941" r:id="rId20"/>
              </w:object>
            </w:r>
          </w:p>
        </w:tc>
        <w:tc>
          <w:tcPr>
            <w:tcW w:w="1134" w:type="dxa"/>
            <w:shd w:val="clear" w:color="auto" w:fill="CBE6E2"/>
            <w:vAlign w:val="center"/>
          </w:tcPr>
          <w:p w14:paraId="5BEC0101" w14:textId="47A8F43A" w:rsidR="007E1C4E" w:rsidRPr="001E6001" w:rsidRDefault="00B9779E" w:rsidP="00AA375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>Faible, m</w:t>
            </w:r>
            <w:r w:rsidR="00FB12E1"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>oyenne à élevée</w:t>
            </w:r>
          </w:p>
        </w:tc>
        <w:tc>
          <w:tcPr>
            <w:tcW w:w="1257" w:type="dxa"/>
            <w:shd w:val="clear" w:color="auto" w:fill="CBE6E2"/>
            <w:vAlign w:val="center"/>
          </w:tcPr>
          <w:p w14:paraId="6A819A7D" w14:textId="396FE1B8" w:rsidR="00FB12E1" w:rsidRPr="001E6001" w:rsidRDefault="00FB12E1" w:rsidP="00FB12E1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↔</w:t>
            </w:r>
            <w:r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</w:t>
            </w:r>
            <w:r w:rsidR="00AC7310"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>1</w:t>
            </w:r>
            <w:r w:rsidR="00861ED6"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>-</w:t>
            </w:r>
            <w:r w:rsidR="0084014D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</w:t>
            </w:r>
            <w:r w:rsidR="00BA5927"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>1,5</w:t>
            </w:r>
            <w:r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m</w:t>
            </w:r>
          </w:p>
          <w:p w14:paraId="07EF5A35" w14:textId="5B62B762" w:rsidR="007E1C4E" w:rsidRPr="001E6001" w:rsidRDefault="00FB12E1" w:rsidP="00FB12E1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↕</w:t>
            </w:r>
            <w:r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</w:t>
            </w:r>
            <w:r w:rsidR="00AC7310"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>1-</w:t>
            </w:r>
            <w:r w:rsidR="00BA5927"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>1,5</w:t>
            </w:r>
            <w:r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m</w:t>
            </w:r>
          </w:p>
        </w:tc>
        <w:tc>
          <w:tcPr>
            <w:tcW w:w="1559" w:type="dxa"/>
            <w:shd w:val="clear" w:color="auto" w:fill="CBE6E2"/>
            <w:vAlign w:val="center"/>
          </w:tcPr>
          <w:p w14:paraId="04646ABD" w14:textId="1FE0F168" w:rsidR="007E1C4E" w:rsidRPr="001E6001" w:rsidRDefault="00FB12E1" w:rsidP="00AA375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>Partout</w:t>
            </w:r>
          </w:p>
        </w:tc>
        <w:tc>
          <w:tcPr>
            <w:tcW w:w="4205" w:type="dxa"/>
            <w:shd w:val="clear" w:color="auto" w:fill="CBE6E2"/>
            <w:vAlign w:val="center"/>
          </w:tcPr>
          <w:p w14:paraId="0F5C13B2" w14:textId="4D482DC3" w:rsidR="008150F0" w:rsidRPr="001E6001" w:rsidRDefault="008150F0" w:rsidP="00FB12E1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>Produit des fleurs au début de l’été</w:t>
            </w:r>
          </w:p>
          <w:p w14:paraId="6B8A4903" w14:textId="51323D07" w:rsidR="00FB12E1" w:rsidRPr="001E6001" w:rsidRDefault="00D550C1" w:rsidP="00FB12E1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>Stabilise les sols</w:t>
            </w:r>
          </w:p>
          <w:p w14:paraId="6991E1DC" w14:textId="7836BB1F" w:rsidR="00FB12E1" w:rsidRPr="001E6001" w:rsidRDefault="00272C94" w:rsidP="00DB6970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>Croissance rapide</w:t>
            </w:r>
          </w:p>
          <w:p w14:paraId="1EB99913" w14:textId="77777777" w:rsidR="008150F0" w:rsidRPr="001E6001" w:rsidRDefault="008150F0" w:rsidP="008150F0">
            <w:pPr>
              <w:numPr>
                <w:ilvl w:val="0"/>
                <w:numId w:val="1"/>
              </w:numPr>
              <w:tabs>
                <w:tab w:val="num" w:pos="180"/>
              </w:tabs>
              <w:ind w:left="179" w:hanging="179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>Nourriture pour la faune</w:t>
            </w:r>
          </w:p>
          <w:p w14:paraId="1B5F9314" w14:textId="423D9450" w:rsidR="0094768D" w:rsidRPr="001E6001" w:rsidRDefault="008150F0" w:rsidP="0094768D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1E6001">
              <w:rPr>
                <w:rFonts w:ascii="BR Firma" w:hAnsi="BR Firma" w:cs="Calibri"/>
                <w:color w:val="023939"/>
                <w:sz w:val="18"/>
                <w:szCs w:val="18"/>
              </w:rPr>
              <w:t>Fruits non comestibles</w:t>
            </w:r>
          </w:p>
        </w:tc>
      </w:tr>
      <w:tr w:rsidR="009211D0" w:rsidRPr="009211D0" w14:paraId="03AB80A0" w14:textId="77777777" w:rsidTr="00752C9D">
        <w:trPr>
          <w:trHeight w:hRule="exact" w:val="155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3DB1A67" w14:textId="303CDA9F" w:rsidR="008856D1" w:rsidRPr="009211D0" w:rsidRDefault="008856D1" w:rsidP="00752C9D">
            <w:pPr>
              <w:tabs>
                <w:tab w:val="left" w:pos="1915"/>
              </w:tabs>
              <w:rPr>
                <w:rFonts w:ascii="BR Firma" w:hAnsi="BR Firma" w:cs="Calibri"/>
                <w:b/>
                <w:bCs/>
                <w:color w:val="02393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909FD6" w14:textId="0C592B69" w:rsidR="008856D1" w:rsidRPr="009211D0" w:rsidRDefault="00C64E65" w:rsidP="008856D1">
            <w:pPr>
              <w:rPr>
                <w:rFonts w:ascii="BR Firma" w:hAnsi="BR Firma" w:cs="Calibri"/>
                <w:color w:val="023939"/>
                <w:sz w:val="18"/>
                <w:szCs w:val="18"/>
              </w:rPr>
            </w:pPr>
            <w:r>
              <w:rPr>
                <w:rFonts w:ascii="BR Firma" w:hAnsi="BR Firma" w:cs="Calibri"/>
                <w:color w:val="023939"/>
                <w:sz w:val="18"/>
                <w:szCs w:val="18"/>
              </w:rPr>
              <w:t>Rosier palustre</w:t>
            </w:r>
          </w:p>
          <w:p w14:paraId="725093FB" w14:textId="0C9A0D2E" w:rsidR="008856D1" w:rsidRPr="009211D0" w:rsidRDefault="00C64E65" w:rsidP="008856D1">
            <w:pPr>
              <w:rPr>
                <w:rFonts w:ascii="BR Firma" w:hAnsi="BR Firma" w:cs="Calibri"/>
                <w:i/>
                <w:color w:val="023939"/>
                <w:sz w:val="18"/>
                <w:szCs w:val="18"/>
              </w:rPr>
            </w:pPr>
            <w:r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 xml:space="preserve">Rosa </w:t>
            </w:r>
            <w:proofErr w:type="spellStart"/>
            <w:r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palustris</w:t>
            </w:r>
            <w:proofErr w:type="spellEnd"/>
            <w:r w:rsidR="008856D1" w:rsidRPr="009211D0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849E9B7" w14:textId="77777777" w:rsidR="008856D1" w:rsidRPr="00C94381" w:rsidRDefault="008856D1" w:rsidP="008856D1">
            <w:pPr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object w:dxaOrig="840" w:dyaOrig="465" w14:anchorId="796B48F7">
                <v:shape id="_x0000_i1030" type="#_x0000_t75" style="width:46.85pt;height:27.15pt" o:ole="">
                  <v:imagedata r:id="rId15" o:title="" chromakey="#e1edcb"/>
                </v:shape>
                <o:OLEObject Type="Embed" ProgID="PBrush" ShapeID="_x0000_i1030" DrawAspect="Content" ObjectID="_1772003942" r:id="rId2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7C9C0" w14:textId="6FA5EE6A" w:rsidR="008856D1" w:rsidRPr="00C94381" w:rsidRDefault="003D343E" w:rsidP="0084014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>Moyenne</w:t>
            </w:r>
            <w:r w:rsidR="008856D1"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à élevée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23B466" w14:textId="0F71A816" w:rsidR="008856D1" w:rsidRPr="00C94381" w:rsidRDefault="008856D1" w:rsidP="0084014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>↔</w:t>
            </w:r>
            <w:r w:rsidR="0084014D"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1 -2 </w:t>
            </w:r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>m</w:t>
            </w:r>
          </w:p>
          <w:p w14:paraId="3CCC8B3D" w14:textId="48383E30" w:rsidR="008856D1" w:rsidRPr="00C94381" w:rsidRDefault="008856D1" w:rsidP="0084014D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>↕ 1,</w:t>
            </w:r>
            <w:r w:rsidR="0084014D"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>5</w:t>
            </w:r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6895E" w14:textId="6B1FFC10" w:rsidR="008856D1" w:rsidRPr="00C94381" w:rsidRDefault="00C94381" w:rsidP="008856D1">
            <w:pPr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>Bas du talus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150315B1" w14:textId="4B944196" w:rsidR="004B495A" w:rsidRPr="00C94381" w:rsidRDefault="0084014D" w:rsidP="004B495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>Convient aux sols acides</w:t>
            </w:r>
          </w:p>
          <w:p w14:paraId="5939C04D" w14:textId="77777777" w:rsidR="0084014D" w:rsidRPr="00C94381" w:rsidRDefault="0084014D" w:rsidP="0084014D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>Plante odorante</w:t>
            </w:r>
          </w:p>
          <w:p w14:paraId="1902F984" w14:textId="0BBB4862" w:rsidR="004B495A" w:rsidRPr="00C94381" w:rsidRDefault="0084014D" w:rsidP="004B495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>Plante résistant bien aux insectes et maladies</w:t>
            </w:r>
          </w:p>
          <w:p w14:paraId="7E540309" w14:textId="3A093422" w:rsidR="0084014D" w:rsidRPr="00C94381" w:rsidRDefault="0084014D" w:rsidP="0084014D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Fleurs roses suivies de fruits </w:t>
            </w:r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rouge </w:t>
            </w:r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>persistant durant l'hiver</w:t>
            </w:r>
          </w:p>
          <w:p w14:paraId="3D15AD70" w14:textId="458336D4" w:rsidR="008856D1" w:rsidRPr="00C94381" w:rsidRDefault="0084014D" w:rsidP="0084014D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Plante </w:t>
            </w:r>
            <w:proofErr w:type="spellStart"/>
            <w:r w:rsidRPr="00C94381">
              <w:rPr>
                <w:rFonts w:ascii="BR Firma" w:hAnsi="BR Firma" w:cs="Calibri"/>
                <w:color w:val="023939"/>
                <w:sz w:val="18"/>
                <w:szCs w:val="18"/>
              </w:rPr>
              <w:t>drageonnante</w:t>
            </w:r>
            <w:proofErr w:type="spellEnd"/>
          </w:p>
        </w:tc>
      </w:tr>
    </w:tbl>
    <w:p w14:paraId="44B1D252" w14:textId="77777777" w:rsidR="00571828" w:rsidRDefault="00571828" w:rsidP="002711FF">
      <w:pPr>
        <w:rPr>
          <w:rFonts w:ascii="BR Firma" w:hAnsi="BR Firma" w:cs="Calibri"/>
          <w:color w:val="023939"/>
          <w:sz w:val="18"/>
          <w:szCs w:val="18"/>
        </w:rPr>
        <w:sectPr w:rsidR="00571828" w:rsidSect="00571828">
          <w:headerReference w:type="first" r:id="rId22"/>
          <w:pgSz w:w="15840" w:h="12240" w:orient="landscape" w:code="1"/>
          <w:pgMar w:top="1418" w:right="1440" w:bottom="142" w:left="1440" w:header="851" w:footer="708" w:gutter="0"/>
          <w:cols w:space="708"/>
          <w:titlePg/>
          <w:docGrid w:linePitch="360"/>
        </w:sectPr>
      </w:pPr>
    </w:p>
    <w:p w14:paraId="0CF8720F" w14:textId="4C5825AB" w:rsidR="00571828" w:rsidRPr="00D53980" w:rsidRDefault="005A33FF" w:rsidP="00571828">
      <w:pPr>
        <w:spacing w:after="120"/>
        <w:jc w:val="center"/>
        <w:rPr>
          <w:rFonts w:ascii="BR Firma" w:hAnsi="BR Firma" w:cs="Calibri"/>
          <w:b/>
          <w:bCs/>
          <w:color w:val="035354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27D09360" wp14:editId="319E17F5">
            <wp:simplePos x="0" y="0"/>
            <wp:positionH relativeFrom="column">
              <wp:posOffset>-414655</wp:posOffset>
            </wp:positionH>
            <wp:positionV relativeFrom="paragraph">
              <wp:posOffset>1471930</wp:posOffset>
            </wp:positionV>
            <wp:extent cx="1241425" cy="879475"/>
            <wp:effectExtent l="0" t="0" r="0" b="0"/>
            <wp:wrapNone/>
            <wp:docPr id="10760139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01396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50"/>
                    <a:stretch/>
                  </pic:blipFill>
                  <pic:spPr bwMode="auto">
                    <a:xfrm>
                      <a:off x="0" y="0"/>
                      <a:ext cx="1241425" cy="87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828" w:rsidRPr="00D53980">
        <w:rPr>
          <w:rFonts w:ascii="BR Firma" w:hAnsi="BR Firma" w:cs="Calibri"/>
          <w:b/>
          <w:bCs/>
          <w:color w:val="035354"/>
          <w:sz w:val="24"/>
          <w:szCs w:val="24"/>
        </w:rPr>
        <w:t>Arbustes</w:t>
      </w:r>
      <w:r w:rsidR="00571828">
        <w:rPr>
          <w:rFonts w:ascii="BR Firma" w:hAnsi="BR Firma" w:cs="Calibri"/>
          <w:b/>
          <w:bCs/>
          <w:color w:val="035354"/>
          <w:sz w:val="24"/>
          <w:szCs w:val="24"/>
        </w:rPr>
        <w:t xml:space="preserve"> (suite)</w:t>
      </w:r>
      <w:r w:rsidR="00571828" w:rsidRPr="00D53980">
        <w:rPr>
          <w:rFonts w:ascii="BR Firma" w:hAnsi="BR Firma" w:cs="Calibri"/>
          <w:b/>
          <w:bCs/>
          <w:color w:val="035354"/>
          <w:sz w:val="24"/>
          <w:szCs w:val="24"/>
        </w:rPr>
        <w:t xml:space="preserve"> – Liste des espèces offertes en 202</w:t>
      </w:r>
      <w:r w:rsidR="009B48F3">
        <w:rPr>
          <w:rFonts w:ascii="BR Firma" w:hAnsi="BR Firma" w:cs="Calibri"/>
          <w:b/>
          <w:bCs/>
          <w:color w:val="035354"/>
          <w:sz w:val="24"/>
          <w:szCs w:val="24"/>
        </w:rPr>
        <w:t>4</w:t>
      </w:r>
      <w:r w:rsidR="00571828">
        <w:rPr>
          <w:rFonts w:ascii="BR Firma" w:hAnsi="BR Firma" w:cs="Calibri"/>
          <w:b/>
          <w:bCs/>
          <w:color w:val="035354"/>
          <w:sz w:val="24"/>
          <w:szCs w:val="24"/>
        </w:rPr>
        <w:t xml:space="preserve"> </w:t>
      </w:r>
    </w:p>
    <w:tbl>
      <w:tblPr>
        <w:tblW w:w="14268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978"/>
        <w:gridCol w:w="1151"/>
        <w:gridCol w:w="1134"/>
        <w:gridCol w:w="1276"/>
        <w:gridCol w:w="1540"/>
        <w:gridCol w:w="4205"/>
      </w:tblGrid>
      <w:tr w:rsidR="00571828" w:rsidRPr="009211D0" w14:paraId="08CD7F7C" w14:textId="77777777" w:rsidTr="00815F48">
        <w:trPr>
          <w:trHeight w:val="520"/>
          <w:jc w:val="center"/>
        </w:trPr>
        <w:tc>
          <w:tcPr>
            <w:tcW w:w="1984" w:type="dxa"/>
            <w:shd w:val="clear" w:color="auto" w:fill="auto"/>
          </w:tcPr>
          <w:p w14:paraId="323C5E5A" w14:textId="77777777" w:rsidR="00571828" w:rsidRPr="009211D0" w:rsidRDefault="00571828" w:rsidP="005E664B">
            <w:pPr>
              <w:ind w:left="-108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50FC5F50" w14:textId="77777777" w:rsidR="00571828" w:rsidRPr="009211D0" w:rsidRDefault="00571828" w:rsidP="005E664B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Espèce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CE157E0" w14:textId="77777777" w:rsidR="00571828" w:rsidRPr="009211D0" w:rsidRDefault="00571828" w:rsidP="005E664B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Exposition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52814" w14:textId="77777777" w:rsidR="00571828" w:rsidRPr="009211D0" w:rsidRDefault="00571828" w:rsidP="005E664B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Humidité du sol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F8346" w14:textId="77777777" w:rsidR="00571828" w:rsidRPr="009211D0" w:rsidRDefault="00571828" w:rsidP="005E664B">
            <w:pPr>
              <w:ind w:left="34"/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Taille à maturité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2BDF95" w14:textId="77777777" w:rsidR="00571828" w:rsidRPr="009211D0" w:rsidRDefault="00571828" w:rsidP="005E664B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Emplacement sur la rive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532D3816" w14:textId="77777777" w:rsidR="00571828" w:rsidRPr="009211D0" w:rsidRDefault="00571828" w:rsidP="005E664B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Description</w:t>
            </w:r>
          </w:p>
        </w:tc>
      </w:tr>
      <w:tr w:rsidR="00571828" w:rsidRPr="009211D0" w14:paraId="702A9C39" w14:textId="77777777" w:rsidTr="00815F48">
        <w:trPr>
          <w:trHeight w:hRule="exact" w:val="1388"/>
          <w:jc w:val="center"/>
        </w:trPr>
        <w:tc>
          <w:tcPr>
            <w:tcW w:w="1984" w:type="dxa"/>
            <w:shd w:val="clear" w:color="auto" w:fill="E2EFD9"/>
            <w:vAlign w:val="center"/>
          </w:tcPr>
          <w:p w14:paraId="4EA06334" w14:textId="5ACC6F95" w:rsidR="00571828" w:rsidRPr="009211D0" w:rsidRDefault="0000416A" w:rsidP="00801250">
            <w:pPr>
              <w:ind w:left="321" w:hanging="321"/>
              <w:jc w:val="center"/>
              <w:rPr>
                <w:rFonts w:ascii="BR Firma" w:hAnsi="BR Firma" w:cs="Calibri"/>
                <w:b/>
                <w:bCs/>
                <w:color w:val="02393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FE1884F" wp14:editId="682A356E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24130</wp:posOffset>
                  </wp:positionV>
                  <wp:extent cx="1259205" cy="868680"/>
                  <wp:effectExtent l="0" t="0" r="0" b="7620"/>
                  <wp:wrapNone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8" w:type="dxa"/>
            <w:shd w:val="clear" w:color="auto" w:fill="CBE6E2"/>
            <w:vAlign w:val="center"/>
          </w:tcPr>
          <w:p w14:paraId="7A0AB3B4" w14:textId="07D10F2B" w:rsidR="00571828" w:rsidRPr="009211D0" w:rsidRDefault="00C64E65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>
              <w:rPr>
                <w:rFonts w:ascii="BR Firma" w:hAnsi="BR Firma" w:cs="Calibri"/>
                <w:color w:val="023939"/>
                <w:sz w:val="18"/>
                <w:szCs w:val="18"/>
              </w:rPr>
              <w:t>Ronce</w:t>
            </w:r>
            <w:r w:rsidR="00571828" w:rsidRPr="009211D0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</w:t>
            </w:r>
            <w:r>
              <w:rPr>
                <w:rFonts w:ascii="BR Firma" w:hAnsi="BR Firma" w:cs="Calibri"/>
                <w:color w:val="023939"/>
                <w:sz w:val="18"/>
                <w:szCs w:val="18"/>
              </w:rPr>
              <w:t>odorante</w:t>
            </w:r>
          </w:p>
          <w:p w14:paraId="079CFD3A" w14:textId="3A3B8918" w:rsidR="00571828" w:rsidRPr="009211D0" w:rsidRDefault="00C64E65" w:rsidP="005E664B">
            <w:pPr>
              <w:spacing w:before="60"/>
              <w:jc w:val="left"/>
              <w:rPr>
                <w:rFonts w:ascii="BR Firma" w:hAnsi="BR Firma" w:cs="Calibri"/>
                <w:i/>
                <w:color w:val="023939"/>
                <w:sz w:val="18"/>
                <w:szCs w:val="18"/>
                <w:highlight w:val="yellow"/>
              </w:rPr>
            </w:pPr>
            <w:r w:rsidRPr="00C64E65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 xml:space="preserve">Rubus </w:t>
            </w:r>
            <w:proofErr w:type="spellStart"/>
            <w:r w:rsidRPr="00C64E65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odoratus</w:t>
            </w:r>
            <w:proofErr w:type="spellEnd"/>
          </w:p>
        </w:tc>
        <w:tc>
          <w:tcPr>
            <w:tcW w:w="1151" w:type="dxa"/>
            <w:shd w:val="clear" w:color="auto" w:fill="CBE6E2"/>
            <w:vAlign w:val="center"/>
          </w:tcPr>
          <w:p w14:paraId="2CAB3EDD" w14:textId="2912BDF2" w:rsidR="00571828" w:rsidRPr="0000416A" w:rsidRDefault="0000416A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object w:dxaOrig="840" w:dyaOrig="465" w14:anchorId="3046D980">
                <v:shape id="_x0000_i1031" type="#_x0000_t75" style="width:46.85pt;height:27.15pt" o:ole="">
                  <v:imagedata r:id="rId15" o:title="" chromakey="#e1edcb"/>
                </v:shape>
                <o:OLEObject Type="Embed" ProgID="PBrush" ShapeID="_x0000_i1031" DrawAspect="Content" ObjectID="_1772003943" r:id="rId25"/>
              </w:object>
            </w:r>
          </w:p>
        </w:tc>
        <w:tc>
          <w:tcPr>
            <w:tcW w:w="1134" w:type="dxa"/>
            <w:shd w:val="clear" w:color="auto" w:fill="CBE6E2"/>
            <w:vAlign w:val="center"/>
          </w:tcPr>
          <w:p w14:paraId="40975EE1" w14:textId="77777777" w:rsidR="00571828" w:rsidRPr="0000416A" w:rsidRDefault="00571828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Moyenne à élevée</w:t>
            </w:r>
          </w:p>
        </w:tc>
        <w:tc>
          <w:tcPr>
            <w:tcW w:w="1276" w:type="dxa"/>
            <w:shd w:val="clear" w:color="auto" w:fill="CBE6E2"/>
            <w:vAlign w:val="center"/>
          </w:tcPr>
          <w:p w14:paraId="25F36FBE" w14:textId="77777777" w:rsidR="0000416A" w:rsidRPr="0000416A" w:rsidRDefault="0000416A" w:rsidP="0000416A">
            <w:pPr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↔ 1,5-2 m</w:t>
            </w:r>
          </w:p>
          <w:p w14:paraId="7E11B797" w14:textId="07129F93" w:rsidR="00571828" w:rsidRPr="00C64E65" w:rsidRDefault="0000416A" w:rsidP="0000416A">
            <w:pPr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↕ 1,5-2 m</w:t>
            </w:r>
          </w:p>
        </w:tc>
        <w:tc>
          <w:tcPr>
            <w:tcW w:w="1540" w:type="dxa"/>
            <w:shd w:val="clear" w:color="auto" w:fill="CBE6E2"/>
            <w:vAlign w:val="center"/>
          </w:tcPr>
          <w:p w14:paraId="08BD0DAD" w14:textId="172FBBB8" w:rsidR="00571828" w:rsidRPr="00C64E65" w:rsidRDefault="0000416A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Bas ou milieu du talus</w:t>
            </w:r>
          </w:p>
        </w:tc>
        <w:tc>
          <w:tcPr>
            <w:tcW w:w="4205" w:type="dxa"/>
            <w:shd w:val="clear" w:color="auto" w:fill="CBE6E2"/>
            <w:vAlign w:val="center"/>
          </w:tcPr>
          <w:p w14:paraId="7F656206" w14:textId="77777777" w:rsidR="0000416A" w:rsidRPr="0000416A" w:rsidRDefault="0000416A" w:rsidP="0000416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Stabilise les sols</w:t>
            </w:r>
          </w:p>
          <w:p w14:paraId="6F6E7C2F" w14:textId="77777777" w:rsidR="0000416A" w:rsidRPr="0000416A" w:rsidRDefault="0000416A" w:rsidP="0000416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Petites fleurs rosées, de juin à août</w:t>
            </w:r>
          </w:p>
          <w:p w14:paraId="7C9F16F9" w14:textId="77777777" w:rsidR="0000416A" w:rsidRPr="0000416A" w:rsidRDefault="0000416A" w:rsidP="0000416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Plante </w:t>
            </w:r>
            <w:proofErr w:type="spellStart"/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drageonnante</w:t>
            </w:r>
            <w:proofErr w:type="spellEnd"/>
          </w:p>
          <w:p w14:paraId="7E41510E" w14:textId="77777777" w:rsidR="0000416A" w:rsidRPr="0000416A" w:rsidRDefault="0000416A" w:rsidP="0000416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Prends de l’expansion</w:t>
            </w:r>
          </w:p>
          <w:p w14:paraId="2ACF7701" w14:textId="77777777" w:rsidR="0000416A" w:rsidRPr="0000416A" w:rsidRDefault="0000416A" w:rsidP="0000416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D’intérêt pour les oiseaux et les papillons</w:t>
            </w:r>
          </w:p>
          <w:p w14:paraId="74153102" w14:textId="77777777" w:rsidR="0000416A" w:rsidRPr="0000416A" w:rsidRDefault="0000416A" w:rsidP="0000416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Plante odorante</w:t>
            </w:r>
          </w:p>
          <w:p w14:paraId="550D094C" w14:textId="002AA76B" w:rsidR="00571828" w:rsidRPr="0000416A" w:rsidRDefault="00571828" w:rsidP="0000416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</w:p>
        </w:tc>
      </w:tr>
      <w:tr w:rsidR="00571828" w:rsidRPr="009211D0" w14:paraId="4C8FE511" w14:textId="77777777" w:rsidTr="00815F48">
        <w:trPr>
          <w:trHeight w:hRule="exact" w:val="1424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2DB81AF6" w14:textId="3D3CECCD" w:rsidR="00571828" w:rsidRPr="009211D0" w:rsidRDefault="00571828" w:rsidP="005E664B">
            <w:pPr>
              <w:jc w:val="center"/>
              <w:rPr>
                <w:rFonts w:ascii="BR Firma" w:hAnsi="BR Firma" w:cs="Calibri"/>
                <w:b/>
                <w:bCs/>
                <w:noProof/>
                <w:color w:val="023939"/>
                <w:sz w:val="18"/>
                <w:szCs w:val="18"/>
                <w:highlight w:val="yellow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0AEF2AB5" w14:textId="229DDDF5" w:rsidR="00571828" w:rsidRPr="009211D0" w:rsidRDefault="00C64E65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>
              <w:rPr>
                <w:rFonts w:ascii="BR Firma" w:hAnsi="BR Firma" w:cs="Calibri"/>
                <w:color w:val="023939"/>
                <w:sz w:val="18"/>
                <w:szCs w:val="18"/>
              </w:rPr>
              <w:t>Sureau du Canada</w:t>
            </w:r>
          </w:p>
          <w:p w14:paraId="14462558" w14:textId="14324F11" w:rsidR="00571828" w:rsidRPr="009211D0" w:rsidRDefault="00C64E65" w:rsidP="005E664B">
            <w:pPr>
              <w:spacing w:before="60"/>
              <w:jc w:val="left"/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proofErr w:type="spellStart"/>
            <w:r w:rsidRPr="00C64E65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Sambucus</w:t>
            </w:r>
            <w:proofErr w:type="spellEnd"/>
            <w:r w:rsidRPr="00C64E65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 xml:space="preserve"> </w:t>
            </w:r>
            <w:proofErr w:type="spellStart"/>
            <w:r w:rsidRPr="00C64E65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</w:tcPr>
          <w:p w14:paraId="62134E4C" w14:textId="3AADDB14" w:rsidR="00571828" w:rsidRPr="00C64E65" w:rsidRDefault="0084014D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object w:dxaOrig="840" w:dyaOrig="465" w14:anchorId="35BD4FDE">
                <v:shape id="_x0000_i1051" type="#_x0000_t75" style="width:46.85pt;height:27.15pt" o:ole="">
                  <v:imagedata r:id="rId15" o:title="" chromakey="#e1edcb"/>
                </v:shape>
                <o:OLEObject Type="Embed" ProgID="PBrush" ShapeID="_x0000_i1051" DrawAspect="Content" ObjectID="_1772003944" r:id="rId26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FB5B1" w14:textId="3E5A4C23" w:rsidR="00571828" w:rsidRPr="00C64E65" w:rsidRDefault="0084014D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r w:rsidRPr="0084014D">
              <w:rPr>
                <w:rFonts w:ascii="BR Firma" w:hAnsi="BR Firma" w:cs="Calibri"/>
                <w:color w:val="023939"/>
                <w:sz w:val="18"/>
                <w:szCs w:val="18"/>
              </w:rPr>
              <w:t>Faible à moyenne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A195A" w14:textId="61C81F2D" w:rsidR="00571828" w:rsidRPr="0084014D" w:rsidRDefault="00571828" w:rsidP="0084014D">
            <w:pPr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84014D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↔ </w:t>
            </w:r>
            <w:r w:rsidR="0084014D" w:rsidRPr="0084014D">
              <w:rPr>
                <w:rFonts w:ascii="BR Firma" w:hAnsi="BR Firma" w:cs="Calibri"/>
                <w:color w:val="023939"/>
                <w:sz w:val="18"/>
                <w:szCs w:val="18"/>
              </w:rPr>
              <w:t>1</w:t>
            </w:r>
            <w:r w:rsidRPr="0084014D">
              <w:rPr>
                <w:rFonts w:ascii="BR Firma" w:hAnsi="BR Firma" w:cs="Calibri"/>
                <w:color w:val="023939"/>
                <w:sz w:val="18"/>
                <w:szCs w:val="18"/>
              </w:rPr>
              <w:t>,</w:t>
            </w:r>
            <w:r w:rsidR="0084014D" w:rsidRPr="0084014D">
              <w:rPr>
                <w:rFonts w:ascii="BR Firma" w:hAnsi="BR Firma" w:cs="Calibri"/>
                <w:color w:val="023939"/>
                <w:sz w:val="18"/>
                <w:szCs w:val="18"/>
              </w:rPr>
              <w:t>5</w:t>
            </w:r>
            <w:r w:rsidRPr="0084014D">
              <w:rPr>
                <w:rFonts w:ascii="BR Firma" w:hAnsi="BR Firma" w:cs="Calibri"/>
                <w:color w:val="023939"/>
                <w:sz w:val="18"/>
                <w:szCs w:val="18"/>
              </w:rPr>
              <w:t>-</w:t>
            </w:r>
            <w:r w:rsidR="0084014D" w:rsidRPr="0084014D">
              <w:rPr>
                <w:rFonts w:ascii="BR Firma" w:hAnsi="BR Firma" w:cs="Calibri"/>
                <w:color w:val="023939"/>
                <w:sz w:val="18"/>
                <w:szCs w:val="18"/>
              </w:rPr>
              <w:t>3</w:t>
            </w:r>
            <w:r w:rsidRPr="0084014D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m</w:t>
            </w:r>
          </w:p>
          <w:p w14:paraId="3E0B4133" w14:textId="05761932" w:rsidR="00571828" w:rsidRPr="00C64E65" w:rsidRDefault="00571828" w:rsidP="0084014D">
            <w:pPr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r w:rsidRPr="0084014D">
              <w:rPr>
                <w:rFonts w:ascii="BR Firma" w:hAnsi="BR Firma" w:cs="Calibri"/>
                <w:color w:val="023939"/>
                <w:sz w:val="18"/>
                <w:szCs w:val="18"/>
              </w:rPr>
              <w:t>↕</w:t>
            </w:r>
            <w:r w:rsidR="0084014D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</w:t>
            </w:r>
            <w:r w:rsidR="0084014D" w:rsidRPr="0084014D">
              <w:rPr>
                <w:rFonts w:ascii="BR Firma" w:hAnsi="BR Firma" w:cs="Calibri"/>
                <w:color w:val="023939"/>
                <w:sz w:val="18"/>
                <w:szCs w:val="18"/>
              </w:rPr>
              <w:t>1,5-</w:t>
            </w:r>
            <w:r w:rsidRPr="0084014D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2 m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0D12183" w14:textId="3E8BC57A" w:rsidR="00571828" w:rsidRPr="005A33FF" w:rsidRDefault="0084014D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5A33FF">
              <w:rPr>
                <w:rFonts w:ascii="BR Firma" w:hAnsi="BR Firma" w:cs="Calibri"/>
                <w:color w:val="023939"/>
                <w:sz w:val="18"/>
                <w:szCs w:val="18"/>
              </w:rPr>
              <w:t>Partout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01FF6C38" w14:textId="77777777" w:rsidR="00571828" w:rsidRPr="005A33FF" w:rsidRDefault="00571828" w:rsidP="005E664B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5A33FF">
              <w:rPr>
                <w:rFonts w:ascii="BR Firma" w:hAnsi="BR Firma" w:cs="Calibri"/>
                <w:color w:val="023939"/>
                <w:sz w:val="18"/>
                <w:szCs w:val="18"/>
              </w:rPr>
              <w:t>Stabilise les sols</w:t>
            </w:r>
          </w:p>
          <w:p w14:paraId="243687E3" w14:textId="77777777" w:rsidR="00571828" w:rsidRPr="005A33FF" w:rsidRDefault="00571828" w:rsidP="005E664B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5A33FF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Plante </w:t>
            </w:r>
            <w:r w:rsidR="005A33FF" w:rsidRPr="005A33FF">
              <w:rPr>
                <w:rFonts w:ascii="BR Firma" w:hAnsi="BR Firma" w:cs="Calibri"/>
                <w:color w:val="023939"/>
                <w:sz w:val="18"/>
                <w:szCs w:val="18"/>
              </w:rPr>
              <w:t>odorante</w:t>
            </w:r>
          </w:p>
          <w:p w14:paraId="36D2BCC9" w14:textId="77777777" w:rsidR="005A33FF" w:rsidRDefault="005A33FF" w:rsidP="005E664B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5A33FF">
              <w:rPr>
                <w:rFonts w:ascii="BR Firma" w:hAnsi="BR Firma" w:cs="Calibri"/>
                <w:color w:val="023939"/>
                <w:sz w:val="18"/>
                <w:szCs w:val="18"/>
              </w:rPr>
              <w:t>Fruits comestibles</w:t>
            </w:r>
          </w:p>
          <w:p w14:paraId="391B91CC" w14:textId="079B48E6" w:rsidR="005A33FF" w:rsidRPr="005A33FF" w:rsidRDefault="005A33FF" w:rsidP="005E664B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>
              <w:rPr>
                <w:rFonts w:ascii="BR Firma" w:hAnsi="BR Firma" w:cs="Calibri"/>
                <w:color w:val="023939"/>
                <w:sz w:val="18"/>
                <w:szCs w:val="18"/>
              </w:rPr>
              <w:t>Feuilles peuvent être toxiques si ingérées</w:t>
            </w:r>
          </w:p>
          <w:p w14:paraId="3EE75AB7" w14:textId="1DD95A3C" w:rsidR="005A33FF" w:rsidRPr="005A33FF" w:rsidRDefault="005A33FF" w:rsidP="005E664B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>
              <w:rPr>
                <w:rFonts w:ascii="BR Firma" w:hAnsi="BR Firma" w:cs="Calibri"/>
                <w:color w:val="023939"/>
                <w:sz w:val="18"/>
                <w:szCs w:val="18"/>
              </w:rPr>
              <w:t>Nourriture pour la faune</w:t>
            </w:r>
          </w:p>
        </w:tc>
      </w:tr>
      <w:tr w:rsidR="00571828" w:rsidRPr="009211D0" w14:paraId="5546DA36" w14:textId="77777777" w:rsidTr="00815F48">
        <w:trPr>
          <w:trHeight w:hRule="exact" w:val="1421"/>
          <w:jc w:val="center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14:paraId="47538BB3" w14:textId="655540F9" w:rsidR="00571828" w:rsidRPr="0000416A" w:rsidRDefault="005A33FF" w:rsidP="005E664B">
            <w:pPr>
              <w:ind w:left="-87"/>
              <w:jc w:val="center"/>
              <w:rPr>
                <w:rFonts w:ascii="BR Firma" w:hAnsi="BR Firma" w:cs="Calibri"/>
                <w:b/>
                <w:bCs/>
                <w:color w:val="02393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3" behindDoc="0" locked="0" layoutInCell="1" allowOverlap="1" wp14:anchorId="60DE6C62" wp14:editId="14B43440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-28575</wp:posOffset>
                  </wp:positionV>
                  <wp:extent cx="1242060" cy="931545"/>
                  <wp:effectExtent l="0" t="0" r="0" b="1905"/>
                  <wp:wrapNone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44"/>
                          <a:stretch/>
                        </pic:blipFill>
                        <pic:spPr bwMode="auto">
                          <a:xfrm>
                            <a:off x="0" y="0"/>
                            <a:ext cx="1242060" cy="931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8" w:type="dxa"/>
            <w:shd w:val="clear" w:color="auto" w:fill="CBE6E2"/>
            <w:vAlign w:val="center"/>
          </w:tcPr>
          <w:p w14:paraId="5B2B6C45" w14:textId="77777777" w:rsidR="00C64E65" w:rsidRPr="0000416A" w:rsidRDefault="00C64E65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proofErr w:type="spellStart"/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Génévrier</w:t>
            </w:r>
            <w:proofErr w:type="spellEnd"/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commun</w:t>
            </w:r>
          </w:p>
          <w:p w14:paraId="41679D86" w14:textId="704EF377" w:rsidR="00571828" w:rsidRPr="0000416A" w:rsidRDefault="00C64E65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proofErr w:type="spellStart"/>
            <w:r w:rsidRPr="0000416A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Juniperus</w:t>
            </w:r>
            <w:proofErr w:type="spellEnd"/>
            <w:r w:rsidRPr="0000416A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 xml:space="preserve"> </w:t>
            </w:r>
            <w:proofErr w:type="spellStart"/>
            <w:r w:rsidRPr="0000416A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communis</w:t>
            </w:r>
            <w:proofErr w:type="spellEnd"/>
          </w:p>
        </w:tc>
        <w:tc>
          <w:tcPr>
            <w:tcW w:w="1151" w:type="dxa"/>
            <w:shd w:val="clear" w:color="auto" w:fill="CBE6E2"/>
            <w:vAlign w:val="center"/>
          </w:tcPr>
          <w:p w14:paraId="3F130036" w14:textId="5F77BC40" w:rsidR="00571828" w:rsidRPr="0000416A" w:rsidRDefault="0000416A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object w:dxaOrig="915" w:dyaOrig="525" w14:anchorId="75808B95">
                <v:shape id="_x0000_i1033" type="#_x0000_t75" style="width:27.15pt;height:27.15pt" o:ole="">
                  <v:imagedata r:id="rId10" o:title="" cropbottom="993f" cropright="25869f" chromakey="#e1edcb"/>
                </v:shape>
                <o:OLEObject Type="Embed" ProgID="PBrush" ShapeID="_x0000_i1033" DrawAspect="Content" ObjectID="_1772003945" r:id="rId28"/>
              </w:object>
            </w:r>
          </w:p>
        </w:tc>
        <w:tc>
          <w:tcPr>
            <w:tcW w:w="1134" w:type="dxa"/>
            <w:shd w:val="clear" w:color="auto" w:fill="CBE6E2"/>
            <w:vAlign w:val="center"/>
          </w:tcPr>
          <w:p w14:paraId="56FBEBFC" w14:textId="7223AFB2" w:rsidR="00571828" w:rsidRPr="0000416A" w:rsidRDefault="00571828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Faible </w:t>
            </w:r>
          </w:p>
        </w:tc>
        <w:tc>
          <w:tcPr>
            <w:tcW w:w="1276" w:type="dxa"/>
            <w:shd w:val="clear" w:color="auto" w:fill="CBE6E2"/>
            <w:vAlign w:val="center"/>
          </w:tcPr>
          <w:p w14:paraId="329BE009" w14:textId="77777777" w:rsidR="0000416A" w:rsidRPr="0000416A" w:rsidRDefault="0000416A" w:rsidP="0000416A">
            <w:pPr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↔ 2,5-3 m</w:t>
            </w:r>
          </w:p>
          <w:p w14:paraId="201F50B9" w14:textId="79AB8091" w:rsidR="00571828" w:rsidRPr="0000416A" w:rsidRDefault="0000416A" w:rsidP="0000416A">
            <w:pPr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↕ 1,5-3 m</w:t>
            </w:r>
          </w:p>
        </w:tc>
        <w:tc>
          <w:tcPr>
            <w:tcW w:w="1540" w:type="dxa"/>
            <w:shd w:val="clear" w:color="auto" w:fill="CBE6E2"/>
            <w:vAlign w:val="center"/>
          </w:tcPr>
          <w:p w14:paraId="6C687C15" w14:textId="0DC6D31B" w:rsidR="00571828" w:rsidRPr="0000416A" w:rsidRDefault="0000416A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Replat</w:t>
            </w:r>
          </w:p>
        </w:tc>
        <w:tc>
          <w:tcPr>
            <w:tcW w:w="4205" w:type="dxa"/>
            <w:shd w:val="clear" w:color="auto" w:fill="CBE6E2"/>
            <w:vAlign w:val="center"/>
          </w:tcPr>
          <w:p w14:paraId="02CDEDF9" w14:textId="77777777" w:rsidR="0000416A" w:rsidRPr="0000416A" w:rsidRDefault="0000416A" w:rsidP="0000416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Contrôle l’érosion du sol</w:t>
            </w:r>
          </w:p>
          <w:p w14:paraId="312F1A16" w14:textId="397BDE07" w:rsidR="0000416A" w:rsidRPr="0000416A" w:rsidRDefault="0000416A" w:rsidP="0000416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>
              <w:rPr>
                <w:rFonts w:ascii="BR Firma" w:hAnsi="BR Firma" w:cs="Calibri"/>
                <w:color w:val="023939"/>
                <w:sz w:val="18"/>
                <w:szCs w:val="18"/>
              </w:rPr>
              <w:t>Plante couvre sol</w:t>
            </w:r>
          </w:p>
          <w:p w14:paraId="77089369" w14:textId="26852334" w:rsidR="0000416A" w:rsidRPr="0000416A" w:rsidRDefault="0000416A" w:rsidP="0000416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>
              <w:rPr>
                <w:rFonts w:ascii="BR Firma" w:hAnsi="BR Firma" w:cs="Calibri"/>
                <w:color w:val="023939"/>
                <w:sz w:val="18"/>
                <w:szCs w:val="18"/>
              </w:rPr>
              <w:t>Convient aux rocailles</w:t>
            </w:r>
          </w:p>
          <w:p w14:paraId="1F0C16B0" w14:textId="77777777" w:rsidR="0000416A" w:rsidRPr="0000416A" w:rsidRDefault="0000416A" w:rsidP="0000416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Ignorée des cerfs</w:t>
            </w:r>
          </w:p>
          <w:p w14:paraId="2DCF1503" w14:textId="77777777" w:rsidR="0000416A" w:rsidRPr="0000416A" w:rsidRDefault="0000416A" w:rsidP="0000416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Plante odorante</w:t>
            </w:r>
          </w:p>
          <w:p w14:paraId="28B57B45" w14:textId="7C65DAF8" w:rsidR="00571828" w:rsidRPr="0000416A" w:rsidRDefault="0000416A" w:rsidP="0000416A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00416A">
              <w:rPr>
                <w:rFonts w:ascii="BR Firma" w:hAnsi="BR Firma" w:cs="Calibri"/>
                <w:color w:val="023939"/>
                <w:sz w:val="18"/>
                <w:szCs w:val="18"/>
              </w:rPr>
              <w:t>Croissance lente</w:t>
            </w:r>
          </w:p>
        </w:tc>
      </w:tr>
    </w:tbl>
    <w:p w14:paraId="32036970" w14:textId="77777777" w:rsidR="00571828" w:rsidRDefault="00571828" w:rsidP="00571828">
      <w:pPr>
        <w:spacing w:after="120"/>
        <w:jc w:val="center"/>
        <w:rPr>
          <w:rFonts w:ascii="BR Firma" w:hAnsi="BR Firma" w:cs="Calibri"/>
          <w:color w:val="023939"/>
          <w:sz w:val="18"/>
          <w:szCs w:val="18"/>
        </w:rPr>
      </w:pPr>
      <w:r w:rsidRPr="009211D0">
        <w:rPr>
          <w:rFonts w:ascii="BR Firma" w:hAnsi="BR Firma" w:cs="Calibri"/>
          <w:color w:val="023939"/>
          <w:sz w:val="18"/>
          <w:szCs w:val="18"/>
        </w:rPr>
        <w:tab/>
      </w:r>
    </w:p>
    <w:p w14:paraId="1A2E22C9" w14:textId="4F0B62B1" w:rsidR="00571828" w:rsidRPr="00362507" w:rsidRDefault="00571828" w:rsidP="00571828">
      <w:pPr>
        <w:spacing w:after="120"/>
        <w:jc w:val="center"/>
        <w:rPr>
          <w:rFonts w:ascii="BR Firma" w:hAnsi="BR Firma" w:cs="Calibri"/>
          <w:b/>
          <w:bCs/>
          <w:color w:val="023939"/>
          <w:sz w:val="24"/>
          <w:szCs w:val="24"/>
        </w:rPr>
      </w:pPr>
      <w:r w:rsidRPr="00D53980">
        <w:rPr>
          <w:rFonts w:ascii="BR Firma" w:hAnsi="BR Firma" w:cs="Calibri"/>
          <w:b/>
          <w:bCs/>
          <w:color w:val="035354"/>
          <w:sz w:val="24"/>
          <w:szCs w:val="24"/>
        </w:rPr>
        <w:t>Arbres – Liste des espèces offertes en 202</w:t>
      </w:r>
      <w:r w:rsidR="009B48F3">
        <w:rPr>
          <w:rFonts w:ascii="BR Firma" w:hAnsi="BR Firma" w:cs="Calibri"/>
          <w:b/>
          <w:bCs/>
          <w:color w:val="035354"/>
          <w:sz w:val="24"/>
          <w:szCs w:val="24"/>
        </w:rPr>
        <w:t>4</w:t>
      </w:r>
    </w:p>
    <w:tbl>
      <w:tblPr>
        <w:tblW w:w="14033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152"/>
        <w:gridCol w:w="1116"/>
        <w:gridCol w:w="1392"/>
        <w:gridCol w:w="25"/>
        <w:gridCol w:w="1559"/>
        <w:gridCol w:w="3969"/>
      </w:tblGrid>
      <w:tr w:rsidR="00571828" w:rsidRPr="009211D0" w14:paraId="6B41BF1F" w14:textId="77777777" w:rsidTr="00801250">
        <w:trPr>
          <w:trHeight w:val="520"/>
          <w:jc w:val="center"/>
        </w:trPr>
        <w:tc>
          <w:tcPr>
            <w:tcW w:w="1985" w:type="dxa"/>
            <w:shd w:val="clear" w:color="auto" w:fill="F4F7F7"/>
          </w:tcPr>
          <w:p w14:paraId="76F93256" w14:textId="77777777" w:rsidR="00571828" w:rsidRPr="009211D0" w:rsidRDefault="00571828" w:rsidP="005E664B">
            <w:pPr>
              <w:ind w:left="-108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4F7F7"/>
            <w:vAlign w:val="center"/>
          </w:tcPr>
          <w:p w14:paraId="510D0BB8" w14:textId="77777777" w:rsidR="00571828" w:rsidRPr="009211D0" w:rsidRDefault="00571828" w:rsidP="005E664B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Espèce</w:t>
            </w:r>
          </w:p>
        </w:tc>
        <w:tc>
          <w:tcPr>
            <w:tcW w:w="1152" w:type="dxa"/>
            <w:shd w:val="clear" w:color="auto" w:fill="F4F7F7"/>
            <w:vAlign w:val="center"/>
          </w:tcPr>
          <w:p w14:paraId="7C87830F" w14:textId="77777777" w:rsidR="00571828" w:rsidRPr="009211D0" w:rsidRDefault="00571828" w:rsidP="005E664B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Exposition</w:t>
            </w:r>
          </w:p>
        </w:tc>
        <w:tc>
          <w:tcPr>
            <w:tcW w:w="1116" w:type="dxa"/>
            <w:shd w:val="clear" w:color="auto" w:fill="F4F7F7"/>
            <w:vAlign w:val="center"/>
          </w:tcPr>
          <w:p w14:paraId="75BBC1E5" w14:textId="77777777" w:rsidR="00571828" w:rsidRPr="009211D0" w:rsidRDefault="00571828" w:rsidP="005E664B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Humidité du sol</w:t>
            </w:r>
          </w:p>
        </w:tc>
        <w:tc>
          <w:tcPr>
            <w:tcW w:w="1392" w:type="dxa"/>
            <w:shd w:val="clear" w:color="auto" w:fill="F4F7F7"/>
            <w:vAlign w:val="center"/>
          </w:tcPr>
          <w:p w14:paraId="3F0A5A50" w14:textId="77777777" w:rsidR="00571828" w:rsidRPr="009211D0" w:rsidRDefault="00571828" w:rsidP="005E664B">
            <w:pPr>
              <w:ind w:left="34"/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Taille à maturité</w:t>
            </w:r>
          </w:p>
        </w:tc>
        <w:tc>
          <w:tcPr>
            <w:tcW w:w="1584" w:type="dxa"/>
            <w:gridSpan w:val="2"/>
            <w:shd w:val="clear" w:color="auto" w:fill="F4F7F7"/>
            <w:vAlign w:val="center"/>
          </w:tcPr>
          <w:p w14:paraId="0B378D1A" w14:textId="77777777" w:rsidR="00571828" w:rsidRPr="009211D0" w:rsidRDefault="00571828" w:rsidP="005E664B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Emplacement sur la rive</w:t>
            </w:r>
          </w:p>
        </w:tc>
        <w:tc>
          <w:tcPr>
            <w:tcW w:w="3969" w:type="dxa"/>
            <w:shd w:val="clear" w:color="auto" w:fill="F4F7F7"/>
            <w:vAlign w:val="center"/>
          </w:tcPr>
          <w:p w14:paraId="6D2CD058" w14:textId="77777777" w:rsidR="00571828" w:rsidRPr="009211D0" w:rsidRDefault="00571828" w:rsidP="005E664B">
            <w:pPr>
              <w:jc w:val="left"/>
              <w:rPr>
                <w:rFonts w:ascii="BR Firma" w:hAnsi="BR Firma" w:cs="Calibri"/>
                <w:bCs/>
                <w:color w:val="023939"/>
                <w:sz w:val="18"/>
                <w:szCs w:val="18"/>
              </w:rPr>
            </w:pPr>
            <w:r w:rsidRPr="009211D0">
              <w:rPr>
                <w:rFonts w:ascii="BR Firma" w:hAnsi="BR Firma" w:cs="Calibri"/>
                <w:bCs/>
                <w:color w:val="023939"/>
                <w:sz w:val="18"/>
                <w:szCs w:val="18"/>
              </w:rPr>
              <w:t>Description</w:t>
            </w:r>
          </w:p>
        </w:tc>
      </w:tr>
      <w:tr w:rsidR="00571828" w:rsidRPr="009211D0" w14:paraId="37BADC7C" w14:textId="77777777" w:rsidTr="00801250">
        <w:trPr>
          <w:trHeight w:hRule="exact" w:val="1605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44DEB8A" w14:textId="336672CC" w:rsidR="00571828" w:rsidRPr="009211D0" w:rsidRDefault="00C31A63" w:rsidP="005E664B">
            <w:pPr>
              <w:jc w:val="center"/>
              <w:rPr>
                <w:rFonts w:ascii="BR Firma" w:hAnsi="BR Firma" w:cs="Calibri"/>
                <w:b/>
                <w:bCs/>
                <w:noProof/>
                <w:color w:val="023939"/>
                <w:sz w:val="18"/>
                <w:szCs w:val="18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7C4EBF18" wp14:editId="3DF2BBA7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5080</wp:posOffset>
                  </wp:positionV>
                  <wp:extent cx="1266825" cy="1029335"/>
                  <wp:effectExtent l="0" t="0" r="9525" b="0"/>
                  <wp:wrapNone/>
                  <wp:docPr id="12586459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645964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2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shd w:val="clear" w:color="auto" w:fill="CBE6E2"/>
            <w:vAlign w:val="center"/>
          </w:tcPr>
          <w:p w14:paraId="4C5200E6" w14:textId="025BCE82" w:rsidR="00571828" w:rsidRPr="009211D0" w:rsidRDefault="00C64E65" w:rsidP="005E664B">
            <w:pPr>
              <w:spacing w:before="60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Mélèze </w:t>
            </w:r>
            <w:proofErr w:type="spellStart"/>
            <w:r>
              <w:rPr>
                <w:rFonts w:ascii="BR Firma" w:hAnsi="BR Firma" w:cs="Calibri"/>
                <w:color w:val="023939"/>
                <w:sz w:val="18"/>
                <w:szCs w:val="18"/>
              </w:rPr>
              <w:t>laricin</w:t>
            </w:r>
            <w:proofErr w:type="spellEnd"/>
          </w:p>
          <w:p w14:paraId="00F94363" w14:textId="7C452DDC" w:rsidR="00571828" w:rsidRPr="009211D0" w:rsidRDefault="00C64E65" w:rsidP="005E664B">
            <w:pPr>
              <w:spacing w:before="60"/>
              <w:jc w:val="left"/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r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 xml:space="preserve">Larix </w:t>
            </w:r>
            <w:proofErr w:type="spellStart"/>
            <w:r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laricina</w:t>
            </w:r>
            <w:proofErr w:type="spellEnd"/>
          </w:p>
        </w:tc>
        <w:tc>
          <w:tcPr>
            <w:tcW w:w="1152" w:type="dxa"/>
            <w:shd w:val="clear" w:color="auto" w:fill="CBE6E2"/>
            <w:vAlign w:val="center"/>
          </w:tcPr>
          <w:p w14:paraId="759AD98B" w14:textId="4CA08814" w:rsidR="00571828" w:rsidRPr="00C31A63" w:rsidRDefault="00C64E65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object w:dxaOrig="915" w:dyaOrig="525" w14:anchorId="0E28C1D4">
                <v:shape id="_x0000_i1034" type="#_x0000_t75" style="width:27.15pt;height:27.15pt" o:ole="">
                  <v:imagedata r:id="rId10" o:title="" cropbottom="993f" cropright="25869f" chromakey="#e1edcb"/>
                </v:shape>
                <o:OLEObject Type="Embed" ProgID="PBrush" ShapeID="_x0000_i1034" DrawAspect="Content" ObjectID="_1772003946" r:id="rId30"/>
              </w:object>
            </w:r>
          </w:p>
        </w:tc>
        <w:tc>
          <w:tcPr>
            <w:tcW w:w="1116" w:type="dxa"/>
            <w:shd w:val="clear" w:color="auto" w:fill="CBE6E2"/>
            <w:vAlign w:val="center"/>
          </w:tcPr>
          <w:p w14:paraId="5098AC9F" w14:textId="2594B9B6" w:rsidR="00571828" w:rsidRPr="00C31A63" w:rsidRDefault="00571828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Faible à </w:t>
            </w:r>
            <w:r w:rsidR="00C64E65"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>élevée</w:t>
            </w:r>
          </w:p>
        </w:tc>
        <w:tc>
          <w:tcPr>
            <w:tcW w:w="1417" w:type="dxa"/>
            <w:gridSpan w:val="2"/>
            <w:shd w:val="clear" w:color="auto" w:fill="CBE6E2"/>
            <w:vAlign w:val="center"/>
          </w:tcPr>
          <w:p w14:paraId="0C233033" w14:textId="51783149" w:rsidR="00571828" w:rsidRPr="00C31A63" w:rsidRDefault="00571828" w:rsidP="003D343E">
            <w:pPr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↔</w:t>
            </w:r>
            <w:r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</w:t>
            </w:r>
            <w:r w:rsidR="00C64E65"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>15</w:t>
            </w:r>
            <w:r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>-</w:t>
            </w:r>
            <w:r w:rsidR="00C64E65"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>2</w:t>
            </w:r>
            <w:r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>0 m</w:t>
            </w:r>
          </w:p>
          <w:p w14:paraId="3CFCBF3D" w14:textId="4B6DD099" w:rsidR="00571828" w:rsidRPr="00C31A63" w:rsidRDefault="00571828" w:rsidP="003D343E">
            <w:pPr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↕</w:t>
            </w:r>
            <w:r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1</w:t>
            </w:r>
            <w:r w:rsidR="00C64E65"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>0</w:t>
            </w:r>
            <w:r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>-</w:t>
            </w:r>
            <w:r w:rsidR="00C64E65"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>15</w:t>
            </w:r>
            <w:r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m</w:t>
            </w:r>
          </w:p>
        </w:tc>
        <w:tc>
          <w:tcPr>
            <w:tcW w:w="1559" w:type="dxa"/>
            <w:shd w:val="clear" w:color="auto" w:fill="CBE6E2"/>
            <w:vAlign w:val="center"/>
          </w:tcPr>
          <w:p w14:paraId="47414F2B" w14:textId="089C3987" w:rsidR="00571828" w:rsidRPr="00C31A63" w:rsidRDefault="00C31A63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>Bas ou replat du talus</w:t>
            </w:r>
          </w:p>
        </w:tc>
        <w:tc>
          <w:tcPr>
            <w:tcW w:w="3969" w:type="dxa"/>
            <w:shd w:val="clear" w:color="auto" w:fill="CBE6E2"/>
            <w:vAlign w:val="center"/>
          </w:tcPr>
          <w:p w14:paraId="2F86ED74" w14:textId="77777777" w:rsidR="00571828" w:rsidRPr="00C31A63" w:rsidRDefault="00571828" w:rsidP="005E664B">
            <w:pPr>
              <w:numPr>
                <w:ilvl w:val="0"/>
                <w:numId w:val="1"/>
              </w:numPr>
              <w:tabs>
                <w:tab w:val="num" w:pos="180"/>
              </w:tabs>
              <w:ind w:left="179" w:hanging="179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>Agit comme écran solaire</w:t>
            </w:r>
          </w:p>
          <w:p w14:paraId="665043E5" w14:textId="77777777" w:rsidR="00571828" w:rsidRPr="00C31A63" w:rsidRDefault="00571828" w:rsidP="005E664B">
            <w:pPr>
              <w:numPr>
                <w:ilvl w:val="0"/>
                <w:numId w:val="1"/>
              </w:numPr>
              <w:tabs>
                <w:tab w:val="num" w:pos="180"/>
              </w:tabs>
              <w:ind w:left="179" w:hanging="179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>Brise-vent</w:t>
            </w:r>
          </w:p>
          <w:p w14:paraId="30499058" w14:textId="3164BA25" w:rsidR="00571828" w:rsidRPr="00C31A63" w:rsidRDefault="00C31A63" w:rsidP="005E664B">
            <w:pPr>
              <w:numPr>
                <w:ilvl w:val="0"/>
                <w:numId w:val="1"/>
              </w:numPr>
              <w:tabs>
                <w:tab w:val="num" w:pos="147"/>
              </w:tabs>
              <w:ind w:left="147" w:hanging="147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>Convient aux sols acides</w:t>
            </w:r>
          </w:p>
          <w:p w14:paraId="113345E1" w14:textId="77777777" w:rsidR="00571828" w:rsidRPr="00C31A63" w:rsidRDefault="00571828" w:rsidP="005E664B">
            <w:pPr>
              <w:numPr>
                <w:ilvl w:val="0"/>
                <w:numId w:val="1"/>
              </w:numPr>
              <w:tabs>
                <w:tab w:val="num" w:pos="180"/>
              </w:tabs>
              <w:ind w:left="179" w:hanging="179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C31A63">
              <w:rPr>
                <w:rFonts w:ascii="BR Firma" w:hAnsi="BR Firma" w:cs="Calibri"/>
                <w:color w:val="023939"/>
                <w:sz w:val="18"/>
                <w:szCs w:val="18"/>
              </w:rPr>
              <w:t>Nourriture pour la faune</w:t>
            </w:r>
          </w:p>
          <w:p w14:paraId="770C8E45" w14:textId="77777777" w:rsidR="00571828" w:rsidRPr="00C31A63" w:rsidRDefault="00571828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</w:p>
        </w:tc>
      </w:tr>
      <w:tr w:rsidR="00571828" w:rsidRPr="009211D0" w14:paraId="5C8993EF" w14:textId="77777777" w:rsidTr="00801250">
        <w:trPr>
          <w:trHeight w:hRule="exact" w:val="1644"/>
          <w:jc w:val="center"/>
        </w:trPr>
        <w:tc>
          <w:tcPr>
            <w:tcW w:w="1985" w:type="dxa"/>
            <w:shd w:val="clear" w:color="auto" w:fill="E2EFD9"/>
            <w:vAlign w:val="center"/>
          </w:tcPr>
          <w:p w14:paraId="16A95EC9" w14:textId="7B82684D" w:rsidR="00571828" w:rsidRPr="009211D0" w:rsidRDefault="00801250" w:rsidP="005E664B">
            <w:pPr>
              <w:ind w:left="-87" w:right="-1123"/>
              <w:jc w:val="left"/>
              <w:rPr>
                <w:rFonts w:ascii="BR Firma" w:hAnsi="BR Firma" w:cs="Calibri"/>
                <w:b/>
                <w:bCs/>
                <w:color w:val="023939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E83AB9" wp14:editId="67104BBD">
                  <wp:extent cx="1232320" cy="1095100"/>
                  <wp:effectExtent l="0" t="0" r="6350" b="0"/>
                  <wp:docPr id="8532472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247263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436" cy="110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A60169" w14:textId="366CBEC3" w:rsidR="00571828" w:rsidRPr="009211D0" w:rsidRDefault="00C64E65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>
              <w:rPr>
                <w:rFonts w:ascii="BR Firma" w:hAnsi="BR Firma" w:cs="Calibri"/>
                <w:color w:val="023939"/>
                <w:sz w:val="18"/>
                <w:szCs w:val="18"/>
              </w:rPr>
              <w:t>Érable rouge</w:t>
            </w:r>
          </w:p>
          <w:p w14:paraId="4D91026B" w14:textId="740C83D3" w:rsidR="00571828" w:rsidRPr="009211D0" w:rsidRDefault="00C64E65" w:rsidP="005E664B">
            <w:pPr>
              <w:spacing w:before="60"/>
              <w:jc w:val="left"/>
              <w:rPr>
                <w:rFonts w:ascii="BR Firma" w:hAnsi="BR Firma" w:cs="Calibri"/>
                <w:i/>
                <w:color w:val="023939"/>
                <w:sz w:val="18"/>
                <w:szCs w:val="18"/>
                <w:highlight w:val="yellow"/>
              </w:rPr>
            </w:pPr>
            <w:r w:rsidRPr="00C64E65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 xml:space="preserve">Acer </w:t>
            </w:r>
            <w:proofErr w:type="spellStart"/>
            <w:r w:rsidRPr="00C64E65">
              <w:rPr>
                <w:rFonts w:ascii="BR Firma" w:hAnsi="BR Firma" w:cs="Calibri"/>
                <w:i/>
                <w:color w:val="023939"/>
                <w:sz w:val="18"/>
                <w:szCs w:val="18"/>
              </w:rPr>
              <w:t>rubrum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14:paraId="4F16A4A7" w14:textId="016E21AC" w:rsidR="00571828" w:rsidRPr="00C64E65" w:rsidRDefault="00801250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r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object w:dxaOrig="915" w:dyaOrig="525" w14:anchorId="0EA595BD">
                <v:shape id="_x0000_i1035" type="#_x0000_t75" style="width:44.85pt;height:27.15pt" o:ole="">
                  <v:imagedata r:id="rId10" o:title="" chromakey="#e1edcb"/>
                </v:shape>
                <o:OLEObject Type="Embed" ProgID="PBrush" ShapeID="_x0000_i1035" DrawAspect="Content" ObjectID="_1772003947" r:id="rId32"/>
              </w:objec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2B77615" w14:textId="4D2AC67E" w:rsidR="00571828" w:rsidRPr="00801250" w:rsidRDefault="00801250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>
              <w:rPr>
                <w:rFonts w:ascii="BR Firma" w:hAnsi="BR Firma" w:cs="Calibri"/>
                <w:color w:val="023939"/>
                <w:sz w:val="18"/>
                <w:szCs w:val="18"/>
              </w:rPr>
              <w:t>Moyenne à é</w:t>
            </w:r>
            <w:r w:rsidR="00571828"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t>levée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339CE2F" w14:textId="0D09927A" w:rsidR="00571828" w:rsidRPr="00801250" w:rsidRDefault="00571828" w:rsidP="003D343E">
            <w:pPr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↔</w:t>
            </w:r>
            <w:r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</w:t>
            </w:r>
            <w:r w:rsidR="00801250"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t>9</w:t>
            </w:r>
            <w:r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t>-</w:t>
            </w:r>
            <w:r w:rsidR="00801250"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t>20</w:t>
            </w:r>
            <w:r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m</w:t>
            </w:r>
          </w:p>
          <w:p w14:paraId="1BA7B0A7" w14:textId="5C3A2DCA" w:rsidR="00571828" w:rsidRPr="00801250" w:rsidRDefault="00571828" w:rsidP="003D343E">
            <w:pPr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3D343E">
              <w:rPr>
                <w:rFonts w:ascii="BR Firma" w:hAnsi="BR Firma" w:cs="Calibri"/>
                <w:color w:val="023939"/>
                <w:sz w:val="18"/>
                <w:szCs w:val="18"/>
              </w:rPr>
              <w:t>↕</w:t>
            </w:r>
            <w:r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</w:t>
            </w:r>
            <w:r w:rsidR="00801250"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t>15</w:t>
            </w:r>
            <w:r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t>-</w:t>
            </w:r>
            <w:r w:rsidR="00801250"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t>22</w:t>
            </w:r>
            <w:r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m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0B30A667" w14:textId="211F043F" w:rsidR="00571828" w:rsidRPr="00C64E65" w:rsidRDefault="00571828" w:rsidP="005E664B">
            <w:pPr>
              <w:jc w:val="left"/>
              <w:rPr>
                <w:rFonts w:ascii="BR Firma" w:hAnsi="BR Firma" w:cs="Calibri"/>
                <w:color w:val="023939"/>
                <w:sz w:val="18"/>
                <w:szCs w:val="18"/>
                <w:highlight w:val="yellow"/>
              </w:rPr>
            </w:pPr>
            <w:r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t>Bas</w:t>
            </w:r>
            <w:r w:rsidR="00801250"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ou milieu</w:t>
            </w:r>
            <w:r w:rsidRPr="00801250">
              <w:rPr>
                <w:rFonts w:ascii="BR Firma" w:hAnsi="BR Firma" w:cs="Calibri"/>
                <w:color w:val="023939"/>
                <w:sz w:val="18"/>
                <w:szCs w:val="18"/>
              </w:rPr>
              <w:t xml:space="preserve"> du talus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6C6594" w14:textId="77777777" w:rsidR="00571828" w:rsidRPr="0057722A" w:rsidRDefault="00571828" w:rsidP="005E664B">
            <w:pPr>
              <w:numPr>
                <w:ilvl w:val="0"/>
                <w:numId w:val="1"/>
              </w:numPr>
              <w:tabs>
                <w:tab w:val="num" w:pos="180"/>
              </w:tabs>
              <w:ind w:left="179" w:hanging="179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57722A">
              <w:rPr>
                <w:rFonts w:ascii="BR Firma" w:hAnsi="BR Firma" w:cs="Calibri"/>
                <w:color w:val="023939"/>
                <w:sz w:val="18"/>
                <w:szCs w:val="18"/>
              </w:rPr>
              <w:t>Agit comme écran solaire</w:t>
            </w:r>
          </w:p>
          <w:p w14:paraId="2D81C665" w14:textId="77777777" w:rsidR="00571828" w:rsidRPr="0057722A" w:rsidRDefault="00571828" w:rsidP="005E664B">
            <w:pPr>
              <w:numPr>
                <w:ilvl w:val="0"/>
                <w:numId w:val="1"/>
              </w:numPr>
              <w:tabs>
                <w:tab w:val="num" w:pos="180"/>
              </w:tabs>
              <w:ind w:left="179" w:hanging="179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57722A">
              <w:rPr>
                <w:rFonts w:ascii="BR Firma" w:hAnsi="BR Firma" w:cs="Calibri"/>
                <w:color w:val="023939"/>
                <w:sz w:val="18"/>
                <w:szCs w:val="18"/>
              </w:rPr>
              <w:t>Protection contre l’érosion mineure des glaces</w:t>
            </w:r>
          </w:p>
          <w:p w14:paraId="66A4CC2F" w14:textId="77777777" w:rsidR="00571828" w:rsidRPr="0057722A" w:rsidRDefault="00571828" w:rsidP="005E664B">
            <w:pPr>
              <w:numPr>
                <w:ilvl w:val="0"/>
                <w:numId w:val="1"/>
              </w:numPr>
              <w:tabs>
                <w:tab w:val="num" w:pos="180"/>
              </w:tabs>
              <w:ind w:left="179" w:hanging="179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57722A">
              <w:rPr>
                <w:rFonts w:ascii="BR Firma" w:hAnsi="BR Firma" w:cs="Calibri"/>
                <w:color w:val="023939"/>
                <w:sz w:val="18"/>
                <w:szCs w:val="18"/>
              </w:rPr>
              <w:t>Croissance rapide</w:t>
            </w:r>
          </w:p>
          <w:p w14:paraId="5B3A0974" w14:textId="77777777" w:rsidR="00571828" w:rsidRPr="0057722A" w:rsidRDefault="00571828" w:rsidP="005E664B">
            <w:pPr>
              <w:numPr>
                <w:ilvl w:val="0"/>
                <w:numId w:val="1"/>
              </w:numPr>
              <w:tabs>
                <w:tab w:val="num" w:pos="180"/>
              </w:tabs>
              <w:ind w:left="179" w:hanging="179"/>
              <w:jc w:val="left"/>
              <w:rPr>
                <w:rFonts w:ascii="BR Firma" w:hAnsi="BR Firma" w:cs="Calibri"/>
                <w:color w:val="023939"/>
                <w:sz w:val="18"/>
                <w:szCs w:val="18"/>
              </w:rPr>
            </w:pPr>
            <w:r w:rsidRPr="0057722A">
              <w:rPr>
                <w:rFonts w:ascii="BR Firma" w:hAnsi="BR Firma" w:cs="Calibri"/>
                <w:color w:val="023939"/>
                <w:sz w:val="18"/>
                <w:szCs w:val="18"/>
              </w:rPr>
              <w:t>Nourriture pour la faune</w:t>
            </w:r>
          </w:p>
        </w:tc>
      </w:tr>
    </w:tbl>
    <w:p w14:paraId="421493E8" w14:textId="0032C2ED" w:rsidR="004E06D3" w:rsidRPr="009211D0" w:rsidRDefault="00571828" w:rsidP="004E06D3">
      <w:pPr>
        <w:tabs>
          <w:tab w:val="left" w:pos="5978"/>
        </w:tabs>
        <w:rPr>
          <w:rFonts w:ascii="BR Firma" w:hAnsi="BR Firma" w:cs="Calibri"/>
          <w:color w:val="023939"/>
          <w:sz w:val="18"/>
          <w:szCs w:val="18"/>
        </w:rPr>
      </w:pPr>
      <w:r>
        <w:rPr>
          <w:rFonts w:ascii="BR Firma" w:hAnsi="BR Firma" w:cs="Calibri"/>
          <w:b/>
          <w:bCs/>
          <w:noProof/>
          <w:color w:val="035354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9F67B9D" wp14:editId="23A127C2">
            <wp:simplePos x="0" y="0"/>
            <wp:positionH relativeFrom="page">
              <wp:posOffset>8553758</wp:posOffset>
            </wp:positionH>
            <wp:positionV relativeFrom="margin">
              <wp:posOffset>6587490</wp:posOffset>
            </wp:positionV>
            <wp:extent cx="1078557" cy="736463"/>
            <wp:effectExtent l="0" t="0" r="0" b="0"/>
            <wp:wrapNone/>
            <wp:docPr id="7264406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71" cy="74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5D9" w:rsidRPr="002315D9">
        <w:rPr>
          <w:rFonts w:ascii="BR Firma" w:hAnsi="BR Firma" w:cs="Calibri"/>
          <w:noProof/>
          <w:color w:val="023939"/>
          <w:sz w:val="18"/>
          <w:szCs w:val="18"/>
        </w:rPr>
        <w:drawing>
          <wp:anchor distT="0" distB="0" distL="114300" distR="114300" simplePos="0" relativeHeight="251668480" behindDoc="1" locked="0" layoutInCell="1" allowOverlap="1" wp14:anchorId="7B556E9B" wp14:editId="57CF9654">
            <wp:simplePos x="0" y="0"/>
            <wp:positionH relativeFrom="page">
              <wp:posOffset>19050</wp:posOffset>
            </wp:positionH>
            <wp:positionV relativeFrom="page">
              <wp:posOffset>4762500</wp:posOffset>
            </wp:positionV>
            <wp:extent cx="10198735" cy="3982085"/>
            <wp:effectExtent l="0" t="0" r="0" b="0"/>
            <wp:wrapNone/>
            <wp:docPr id="29386074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6074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735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06D3" w:rsidRPr="009211D0" w:rsidSect="00AC4E33">
      <w:headerReference w:type="first" r:id="rId36"/>
      <w:pgSz w:w="15840" w:h="12240" w:orient="landscape" w:code="1"/>
      <w:pgMar w:top="426" w:right="1440" w:bottom="142" w:left="1440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E984" w14:textId="77777777" w:rsidR="00FA6CD2" w:rsidRDefault="00FA6CD2" w:rsidP="002711FF">
      <w:r>
        <w:separator/>
      </w:r>
    </w:p>
  </w:endnote>
  <w:endnote w:type="continuationSeparator" w:id="0">
    <w:p w14:paraId="7776766D" w14:textId="77777777" w:rsidR="00FA6CD2" w:rsidRDefault="00FA6CD2" w:rsidP="0027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 Firm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B3DE" w14:textId="77777777" w:rsidR="00FA6CD2" w:rsidRDefault="00FA6CD2" w:rsidP="002711FF">
      <w:r>
        <w:separator/>
      </w:r>
    </w:p>
  </w:footnote>
  <w:footnote w:type="continuationSeparator" w:id="0">
    <w:p w14:paraId="2973203A" w14:textId="77777777" w:rsidR="00FA6CD2" w:rsidRDefault="00FA6CD2" w:rsidP="0027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04D4" w14:textId="3773B36A" w:rsidR="00571828" w:rsidRPr="00362507" w:rsidRDefault="00571828" w:rsidP="00571828">
    <w:pPr>
      <w:jc w:val="center"/>
      <w:rPr>
        <w:rFonts w:ascii="Arial Black" w:hAnsi="Arial Black" w:cs="Calibri"/>
        <w:color w:val="0A6E57"/>
        <w:sz w:val="32"/>
        <w:szCs w:val="24"/>
      </w:rPr>
    </w:pPr>
    <w:r w:rsidRPr="00362507">
      <w:rPr>
        <w:rFonts w:ascii="Arial Black" w:hAnsi="Arial Black" w:cs="Calibri"/>
        <w:color w:val="0A6E57"/>
        <w:sz w:val="32"/>
        <w:szCs w:val="24"/>
      </w:rPr>
      <w:t>Arbres et arbustes destinés au reboisement des bandes riveraines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51C2" w14:textId="2B712B89" w:rsidR="00571828" w:rsidRPr="00AC4E33" w:rsidRDefault="00571828" w:rsidP="00AC4E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53"/>
    <w:multiLevelType w:val="hybridMultilevel"/>
    <w:tmpl w:val="8EEC5916"/>
    <w:lvl w:ilvl="0" w:tplc="5F20C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E95"/>
    <w:multiLevelType w:val="hybridMultilevel"/>
    <w:tmpl w:val="45762E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52AD6"/>
    <w:multiLevelType w:val="hybridMultilevel"/>
    <w:tmpl w:val="06EAC216"/>
    <w:lvl w:ilvl="0" w:tplc="DE32BBC4">
      <w:numFmt w:val="bullet"/>
      <w:lvlText w:val=""/>
      <w:lvlJc w:val="left"/>
      <w:pPr>
        <w:ind w:left="720" w:hanging="360"/>
      </w:pPr>
      <w:rPr>
        <w:rFonts w:ascii="Wingdings" w:eastAsia="Calibri" w:hAnsi="Wingdings" w:cs="Aharon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920BE"/>
    <w:multiLevelType w:val="hybridMultilevel"/>
    <w:tmpl w:val="834EAE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B608F"/>
    <w:multiLevelType w:val="hybridMultilevel"/>
    <w:tmpl w:val="B15CA9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41B84"/>
    <w:multiLevelType w:val="hybridMultilevel"/>
    <w:tmpl w:val="F448FB6A"/>
    <w:lvl w:ilvl="0" w:tplc="7E305C08">
      <w:numFmt w:val="bullet"/>
      <w:lvlText w:val=""/>
      <w:lvlJc w:val="left"/>
      <w:pPr>
        <w:ind w:left="720" w:hanging="360"/>
      </w:pPr>
      <w:rPr>
        <w:rFonts w:ascii="Wingdings" w:eastAsia="Calibri" w:hAnsi="Wingdings" w:cs="Aharon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72DA6"/>
    <w:multiLevelType w:val="hybridMultilevel"/>
    <w:tmpl w:val="75026C40"/>
    <w:lvl w:ilvl="0" w:tplc="5F20C132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8921198">
    <w:abstractNumId w:val="6"/>
  </w:num>
  <w:num w:numId="2" w16cid:durableId="1178228152">
    <w:abstractNumId w:val="0"/>
  </w:num>
  <w:num w:numId="3" w16cid:durableId="1711488804">
    <w:abstractNumId w:val="2"/>
  </w:num>
  <w:num w:numId="4" w16cid:durableId="18549569">
    <w:abstractNumId w:val="5"/>
  </w:num>
  <w:num w:numId="5" w16cid:durableId="1739593292">
    <w:abstractNumId w:val="4"/>
  </w:num>
  <w:num w:numId="6" w16cid:durableId="934676413">
    <w:abstractNumId w:val="3"/>
  </w:num>
  <w:num w:numId="7" w16cid:durableId="83429128">
    <w:abstractNumId w:val="1"/>
  </w:num>
  <w:num w:numId="8" w16cid:durableId="1829055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1">
      <o:colormru v:ext="edit" colors="#f4f7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F1"/>
    <w:rsid w:val="00001738"/>
    <w:rsid w:val="0000416A"/>
    <w:rsid w:val="0001176B"/>
    <w:rsid w:val="000221BD"/>
    <w:rsid w:val="000229C8"/>
    <w:rsid w:val="00062067"/>
    <w:rsid w:val="000621F6"/>
    <w:rsid w:val="00075136"/>
    <w:rsid w:val="0007629E"/>
    <w:rsid w:val="000813F0"/>
    <w:rsid w:val="000D066E"/>
    <w:rsid w:val="000E5C3A"/>
    <w:rsid w:val="000F4E52"/>
    <w:rsid w:val="001013D0"/>
    <w:rsid w:val="00102598"/>
    <w:rsid w:val="001062E7"/>
    <w:rsid w:val="00120854"/>
    <w:rsid w:val="00133483"/>
    <w:rsid w:val="00142627"/>
    <w:rsid w:val="00152C8D"/>
    <w:rsid w:val="0015559A"/>
    <w:rsid w:val="00160C1C"/>
    <w:rsid w:val="00171258"/>
    <w:rsid w:val="001924FD"/>
    <w:rsid w:val="001A50AB"/>
    <w:rsid w:val="001E6001"/>
    <w:rsid w:val="00203602"/>
    <w:rsid w:val="002315D9"/>
    <w:rsid w:val="002364E8"/>
    <w:rsid w:val="00245480"/>
    <w:rsid w:val="00246FA0"/>
    <w:rsid w:val="00246FCA"/>
    <w:rsid w:val="00252CB2"/>
    <w:rsid w:val="002711FF"/>
    <w:rsid w:val="00272C94"/>
    <w:rsid w:val="002905C6"/>
    <w:rsid w:val="002D0247"/>
    <w:rsid w:val="002E497F"/>
    <w:rsid w:val="002E7446"/>
    <w:rsid w:val="002F4C01"/>
    <w:rsid w:val="00302F4D"/>
    <w:rsid w:val="003115C6"/>
    <w:rsid w:val="003232B4"/>
    <w:rsid w:val="00325BDD"/>
    <w:rsid w:val="00334BDE"/>
    <w:rsid w:val="00340133"/>
    <w:rsid w:val="00347B5E"/>
    <w:rsid w:val="00362507"/>
    <w:rsid w:val="003655C3"/>
    <w:rsid w:val="00367027"/>
    <w:rsid w:val="00370D4B"/>
    <w:rsid w:val="00374FF0"/>
    <w:rsid w:val="00385393"/>
    <w:rsid w:val="00385D27"/>
    <w:rsid w:val="0038730D"/>
    <w:rsid w:val="00387656"/>
    <w:rsid w:val="003971A2"/>
    <w:rsid w:val="003B7F08"/>
    <w:rsid w:val="003D1235"/>
    <w:rsid w:val="003D343E"/>
    <w:rsid w:val="003D65C5"/>
    <w:rsid w:val="003F76B2"/>
    <w:rsid w:val="0041096B"/>
    <w:rsid w:val="00415CD5"/>
    <w:rsid w:val="00420038"/>
    <w:rsid w:val="004465F1"/>
    <w:rsid w:val="0045279C"/>
    <w:rsid w:val="0045580E"/>
    <w:rsid w:val="00455E2E"/>
    <w:rsid w:val="00457360"/>
    <w:rsid w:val="00461086"/>
    <w:rsid w:val="00470CB6"/>
    <w:rsid w:val="0047255E"/>
    <w:rsid w:val="00472597"/>
    <w:rsid w:val="0048010C"/>
    <w:rsid w:val="00483ED1"/>
    <w:rsid w:val="00487B2E"/>
    <w:rsid w:val="004932D1"/>
    <w:rsid w:val="00493E1D"/>
    <w:rsid w:val="004A5CB2"/>
    <w:rsid w:val="004A6D20"/>
    <w:rsid w:val="004B495A"/>
    <w:rsid w:val="004C162D"/>
    <w:rsid w:val="004D5756"/>
    <w:rsid w:val="004E06D3"/>
    <w:rsid w:val="00511B91"/>
    <w:rsid w:val="00532D44"/>
    <w:rsid w:val="005651C7"/>
    <w:rsid w:val="00571828"/>
    <w:rsid w:val="0057722A"/>
    <w:rsid w:val="00577D09"/>
    <w:rsid w:val="005834F3"/>
    <w:rsid w:val="00593D00"/>
    <w:rsid w:val="005A33FF"/>
    <w:rsid w:val="005B5987"/>
    <w:rsid w:val="005C5074"/>
    <w:rsid w:val="005E360C"/>
    <w:rsid w:val="005E675F"/>
    <w:rsid w:val="005E690C"/>
    <w:rsid w:val="00607207"/>
    <w:rsid w:val="00613BBA"/>
    <w:rsid w:val="00616169"/>
    <w:rsid w:val="0062375A"/>
    <w:rsid w:val="00637917"/>
    <w:rsid w:val="006471FB"/>
    <w:rsid w:val="00674A6F"/>
    <w:rsid w:val="00676E46"/>
    <w:rsid w:val="00684795"/>
    <w:rsid w:val="00691C44"/>
    <w:rsid w:val="006934C3"/>
    <w:rsid w:val="006B115E"/>
    <w:rsid w:val="006C04FF"/>
    <w:rsid w:val="006C06D0"/>
    <w:rsid w:val="006C466E"/>
    <w:rsid w:val="006D0827"/>
    <w:rsid w:val="006D488A"/>
    <w:rsid w:val="006E1BD3"/>
    <w:rsid w:val="006E7061"/>
    <w:rsid w:val="006F10D1"/>
    <w:rsid w:val="00736C4B"/>
    <w:rsid w:val="0074657D"/>
    <w:rsid w:val="00752C9D"/>
    <w:rsid w:val="00756953"/>
    <w:rsid w:val="00760EFD"/>
    <w:rsid w:val="007648AA"/>
    <w:rsid w:val="00770669"/>
    <w:rsid w:val="00781F53"/>
    <w:rsid w:val="00784B8F"/>
    <w:rsid w:val="007A20A4"/>
    <w:rsid w:val="007A62FD"/>
    <w:rsid w:val="007C031C"/>
    <w:rsid w:val="007C7B70"/>
    <w:rsid w:val="007E0A7B"/>
    <w:rsid w:val="007E1C4E"/>
    <w:rsid w:val="007F6435"/>
    <w:rsid w:val="00800393"/>
    <w:rsid w:val="00800B8F"/>
    <w:rsid w:val="00801250"/>
    <w:rsid w:val="008150F0"/>
    <w:rsid w:val="00815F48"/>
    <w:rsid w:val="0084014D"/>
    <w:rsid w:val="00861ED6"/>
    <w:rsid w:val="00867079"/>
    <w:rsid w:val="00867FC9"/>
    <w:rsid w:val="0088097C"/>
    <w:rsid w:val="008811D0"/>
    <w:rsid w:val="008823A1"/>
    <w:rsid w:val="0088530A"/>
    <w:rsid w:val="008856D1"/>
    <w:rsid w:val="00890A30"/>
    <w:rsid w:val="008976C2"/>
    <w:rsid w:val="008B74DA"/>
    <w:rsid w:val="008C3B55"/>
    <w:rsid w:val="008C433C"/>
    <w:rsid w:val="008D2487"/>
    <w:rsid w:val="008E25AA"/>
    <w:rsid w:val="008F6374"/>
    <w:rsid w:val="0090141F"/>
    <w:rsid w:val="0092096C"/>
    <w:rsid w:val="009211D0"/>
    <w:rsid w:val="0092758C"/>
    <w:rsid w:val="009308C3"/>
    <w:rsid w:val="00930E9C"/>
    <w:rsid w:val="009347BD"/>
    <w:rsid w:val="0094768D"/>
    <w:rsid w:val="00957AA8"/>
    <w:rsid w:val="00957D5C"/>
    <w:rsid w:val="009654FC"/>
    <w:rsid w:val="009659A5"/>
    <w:rsid w:val="00975028"/>
    <w:rsid w:val="00981FCF"/>
    <w:rsid w:val="009A09AC"/>
    <w:rsid w:val="009A1582"/>
    <w:rsid w:val="009B2E87"/>
    <w:rsid w:val="009B48F3"/>
    <w:rsid w:val="009B4E8F"/>
    <w:rsid w:val="009B61FF"/>
    <w:rsid w:val="009C296E"/>
    <w:rsid w:val="009C5102"/>
    <w:rsid w:val="009E589F"/>
    <w:rsid w:val="00A1074E"/>
    <w:rsid w:val="00A117C8"/>
    <w:rsid w:val="00A132C3"/>
    <w:rsid w:val="00A315EF"/>
    <w:rsid w:val="00A465EF"/>
    <w:rsid w:val="00A55864"/>
    <w:rsid w:val="00A56627"/>
    <w:rsid w:val="00A63E43"/>
    <w:rsid w:val="00A63EC3"/>
    <w:rsid w:val="00A827AC"/>
    <w:rsid w:val="00A84F53"/>
    <w:rsid w:val="00A857DF"/>
    <w:rsid w:val="00A86AF0"/>
    <w:rsid w:val="00A97D72"/>
    <w:rsid w:val="00AA1BFB"/>
    <w:rsid w:val="00AA375D"/>
    <w:rsid w:val="00AB47E2"/>
    <w:rsid w:val="00AB4A23"/>
    <w:rsid w:val="00AB5DAA"/>
    <w:rsid w:val="00AC4E33"/>
    <w:rsid w:val="00AC7310"/>
    <w:rsid w:val="00AD22F5"/>
    <w:rsid w:val="00AD37BF"/>
    <w:rsid w:val="00B0763D"/>
    <w:rsid w:val="00B27BDC"/>
    <w:rsid w:val="00B44964"/>
    <w:rsid w:val="00B8190B"/>
    <w:rsid w:val="00B9071D"/>
    <w:rsid w:val="00B95CB6"/>
    <w:rsid w:val="00B9779E"/>
    <w:rsid w:val="00BA5927"/>
    <w:rsid w:val="00BC0541"/>
    <w:rsid w:val="00BC15E4"/>
    <w:rsid w:val="00BC21F8"/>
    <w:rsid w:val="00BD0B50"/>
    <w:rsid w:val="00BD61D9"/>
    <w:rsid w:val="00BF2E5D"/>
    <w:rsid w:val="00BF634D"/>
    <w:rsid w:val="00C012D8"/>
    <w:rsid w:val="00C04415"/>
    <w:rsid w:val="00C075FB"/>
    <w:rsid w:val="00C10EDC"/>
    <w:rsid w:val="00C25C8A"/>
    <w:rsid w:val="00C31A63"/>
    <w:rsid w:val="00C373C6"/>
    <w:rsid w:val="00C404EC"/>
    <w:rsid w:val="00C64E65"/>
    <w:rsid w:val="00C66D3C"/>
    <w:rsid w:val="00C76B69"/>
    <w:rsid w:val="00C91E6E"/>
    <w:rsid w:val="00C94381"/>
    <w:rsid w:val="00CA1937"/>
    <w:rsid w:val="00CA5477"/>
    <w:rsid w:val="00CC3D6A"/>
    <w:rsid w:val="00CC628F"/>
    <w:rsid w:val="00CE2141"/>
    <w:rsid w:val="00CE6024"/>
    <w:rsid w:val="00CF7AC7"/>
    <w:rsid w:val="00D04936"/>
    <w:rsid w:val="00D16030"/>
    <w:rsid w:val="00D20524"/>
    <w:rsid w:val="00D232ED"/>
    <w:rsid w:val="00D504F1"/>
    <w:rsid w:val="00D53980"/>
    <w:rsid w:val="00D550C1"/>
    <w:rsid w:val="00D644BC"/>
    <w:rsid w:val="00D80397"/>
    <w:rsid w:val="00D80B5C"/>
    <w:rsid w:val="00D81514"/>
    <w:rsid w:val="00D87004"/>
    <w:rsid w:val="00D87057"/>
    <w:rsid w:val="00DA451E"/>
    <w:rsid w:val="00DB3D11"/>
    <w:rsid w:val="00DB4180"/>
    <w:rsid w:val="00DB6278"/>
    <w:rsid w:val="00DB6970"/>
    <w:rsid w:val="00DD6BDC"/>
    <w:rsid w:val="00DE2BC9"/>
    <w:rsid w:val="00DF5A90"/>
    <w:rsid w:val="00E53CF5"/>
    <w:rsid w:val="00E543A2"/>
    <w:rsid w:val="00E6145C"/>
    <w:rsid w:val="00E82A6A"/>
    <w:rsid w:val="00E85C1D"/>
    <w:rsid w:val="00E974B9"/>
    <w:rsid w:val="00EA33C9"/>
    <w:rsid w:val="00EA789E"/>
    <w:rsid w:val="00ED0802"/>
    <w:rsid w:val="00ED5511"/>
    <w:rsid w:val="00EE20DC"/>
    <w:rsid w:val="00EE4A09"/>
    <w:rsid w:val="00EF1E50"/>
    <w:rsid w:val="00F019C1"/>
    <w:rsid w:val="00F07936"/>
    <w:rsid w:val="00F16303"/>
    <w:rsid w:val="00F21476"/>
    <w:rsid w:val="00F25B4E"/>
    <w:rsid w:val="00F26C7C"/>
    <w:rsid w:val="00F338CC"/>
    <w:rsid w:val="00F42BF4"/>
    <w:rsid w:val="00F46A5C"/>
    <w:rsid w:val="00F50E7E"/>
    <w:rsid w:val="00F51D53"/>
    <w:rsid w:val="00F60E2F"/>
    <w:rsid w:val="00F621BD"/>
    <w:rsid w:val="00F622FE"/>
    <w:rsid w:val="00F6474C"/>
    <w:rsid w:val="00F90891"/>
    <w:rsid w:val="00F90DF8"/>
    <w:rsid w:val="00FA50B8"/>
    <w:rsid w:val="00FA6CD2"/>
    <w:rsid w:val="00FB12E1"/>
    <w:rsid w:val="00FD0798"/>
    <w:rsid w:val="00FE29EE"/>
    <w:rsid w:val="00FE7788"/>
    <w:rsid w:val="00FF3893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f4f7f7"/>
    </o:shapedefaults>
    <o:shapelayout v:ext="edit">
      <o:idmap v:ext="edit" data="2"/>
    </o:shapelayout>
  </w:shapeDefaults>
  <w:decimalSymbol w:val=","/>
  <w:listSeparator w:val=";"/>
  <w14:docId w14:val="0473A75C"/>
  <w15:chartTrackingRefBased/>
  <w15:docId w15:val="{59CC35A9-98FC-41BD-8CB0-70EE40B7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0AB"/>
    <w:pPr>
      <w:jc w:val="both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3">
    <w:name w:val="Light Shading Accent 3"/>
    <w:basedOn w:val="TableauNormal"/>
    <w:uiPriority w:val="60"/>
    <w:rsid w:val="00C91E6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En-tte">
    <w:name w:val="header"/>
    <w:basedOn w:val="Normal"/>
    <w:link w:val="En-tteCar"/>
    <w:uiPriority w:val="99"/>
    <w:unhideWhenUsed/>
    <w:rsid w:val="002711FF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2711FF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2711F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2711FF"/>
    <w:rPr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593D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3D0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3D0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3D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3D0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D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oleObject" Target="embeddings/oleObject7.bin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1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9.jpeg"/><Relationship Id="rId28" Type="http://schemas.openxmlformats.org/officeDocument/2006/relationships/oleObject" Target="embeddings/oleObject9.bin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eader" Target="header1.xml"/><Relationship Id="rId27" Type="http://schemas.openxmlformats.org/officeDocument/2006/relationships/image" Target="media/image11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6.sv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6F22F-618A-478B-8253-F133DDC8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Links>
    <vt:vector size="6" baseType="variant">
      <vt:variant>
        <vt:i4>1835093</vt:i4>
      </vt:variant>
      <vt:variant>
        <vt:i4>-1</vt:i4>
      </vt:variant>
      <vt:variant>
        <vt:i4>1026</vt:i4>
      </vt:variant>
      <vt:variant>
        <vt:i4>1</vt:i4>
      </vt:variant>
      <vt:variant>
        <vt:lpwstr>https://www.ct-botanical-society.org/img/pics_r/rubusodor_pl.jpg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Largy-Nadeau</dc:creator>
  <cp:keywords/>
  <cp:lastModifiedBy>David Largy-Nadeau</cp:lastModifiedBy>
  <cp:revision>9</cp:revision>
  <cp:lastPrinted>2023-03-02T15:40:00Z</cp:lastPrinted>
  <dcterms:created xsi:type="dcterms:W3CDTF">2024-03-14T18:58:00Z</dcterms:created>
  <dcterms:modified xsi:type="dcterms:W3CDTF">2024-03-15T14:32:00Z</dcterms:modified>
</cp:coreProperties>
</file>